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A65B4" w14:textId="22100FEB" w:rsidR="00271F02" w:rsidRPr="00F31AD5" w:rsidRDefault="00271F02" w:rsidP="00271F02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F31AD5">
        <w:rPr>
          <w:rFonts w:ascii="Arial" w:hAnsi="Arial" w:cs="Arial"/>
        </w:rPr>
        <w:t>3GPP TSG-RAN WG</w:t>
      </w:r>
      <w:r w:rsidR="00680D9B" w:rsidRPr="00F31AD5">
        <w:rPr>
          <w:rFonts w:ascii="Arial" w:hAnsi="Arial" w:cs="Arial"/>
        </w:rPr>
        <w:t>1</w:t>
      </w:r>
      <w:r w:rsidRPr="00F31AD5">
        <w:rPr>
          <w:rFonts w:ascii="Arial" w:hAnsi="Arial" w:cs="Arial"/>
        </w:rPr>
        <w:t xml:space="preserve"> #9</w:t>
      </w:r>
      <w:r w:rsidR="001D461C">
        <w:rPr>
          <w:rFonts w:ascii="Arial" w:hAnsi="Arial" w:cs="Arial"/>
        </w:rPr>
        <w:t>2</w:t>
      </w:r>
      <w:r w:rsidRPr="00F31AD5">
        <w:rPr>
          <w:rFonts w:ascii="Arial" w:hAnsi="Arial" w:cs="Arial"/>
        </w:rPr>
        <w:tab/>
      </w:r>
      <w:r w:rsidR="00872920" w:rsidRPr="00872920">
        <w:rPr>
          <w:rFonts w:ascii="Arial" w:hAnsi="Arial" w:cs="Arial"/>
        </w:rPr>
        <w:t>R1-</w:t>
      </w:r>
      <w:proofErr w:type="gramStart"/>
      <w:r w:rsidR="00872920" w:rsidRPr="00872920">
        <w:rPr>
          <w:rFonts w:ascii="Arial" w:hAnsi="Arial" w:cs="Arial"/>
        </w:rPr>
        <w:t>1802970</w:t>
      </w:r>
      <w:proofErr w:type="gramEnd"/>
    </w:p>
    <w:p w14:paraId="2DB1FAA7" w14:textId="31BE18D4" w:rsidR="00271F02" w:rsidRPr="00F31AD5" w:rsidRDefault="001D461C" w:rsidP="00271F02">
      <w:pPr>
        <w:pStyle w:val="3GPPHeader"/>
        <w:rPr>
          <w:rFonts w:ascii="Arial" w:hAnsi="Arial" w:cs="Arial"/>
        </w:rPr>
      </w:pPr>
      <w:proofErr w:type="spellStart"/>
      <w:r w:rsidRPr="001D461C">
        <w:rPr>
          <w:rFonts w:ascii="Arial" w:hAnsi="Arial" w:cs="Arial"/>
        </w:rPr>
        <w:t>Athens</w:t>
      </w:r>
      <w:proofErr w:type="spellEnd"/>
      <w:r w:rsidRPr="001D461C">
        <w:rPr>
          <w:rFonts w:ascii="Arial" w:hAnsi="Arial" w:cs="Arial"/>
        </w:rPr>
        <w:t xml:space="preserve">, </w:t>
      </w:r>
      <w:proofErr w:type="spellStart"/>
      <w:r w:rsidRPr="001D461C">
        <w:rPr>
          <w:rFonts w:ascii="Arial" w:hAnsi="Arial" w:cs="Arial"/>
        </w:rPr>
        <w:t>Greece</w:t>
      </w:r>
      <w:proofErr w:type="spellEnd"/>
      <w:r w:rsidRPr="001D461C">
        <w:rPr>
          <w:rFonts w:ascii="Arial" w:hAnsi="Arial" w:cs="Arial"/>
        </w:rPr>
        <w:t xml:space="preserve">, 26th </w:t>
      </w:r>
      <w:proofErr w:type="spellStart"/>
      <w:r w:rsidRPr="001D461C">
        <w:rPr>
          <w:rFonts w:ascii="Arial" w:hAnsi="Arial" w:cs="Arial"/>
        </w:rPr>
        <w:t>February</w:t>
      </w:r>
      <w:proofErr w:type="spellEnd"/>
      <w:r w:rsidRPr="001D461C">
        <w:rPr>
          <w:rFonts w:ascii="Arial" w:hAnsi="Arial" w:cs="Arial"/>
        </w:rPr>
        <w:t xml:space="preserve"> – 2nd </w:t>
      </w:r>
      <w:proofErr w:type="spellStart"/>
      <w:r w:rsidRPr="001D461C">
        <w:rPr>
          <w:rFonts w:ascii="Arial" w:hAnsi="Arial" w:cs="Arial"/>
        </w:rPr>
        <w:t>March</w:t>
      </w:r>
      <w:proofErr w:type="spellEnd"/>
      <w:r w:rsidRPr="001D461C">
        <w:rPr>
          <w:rFonts w:ascii="Arial" w:hAnsi="Arial" w:cs="Arial"/>
        </w:rPr>
        <w:t xml:space="preserve"> 2018</w:t>
      </w:r>
    </w:p>
    <w:p w14:paraId="1FE9B3A2" w14:textId="323BCC4E" w:rsidR="00271F02" w:rsidRPr="00F31AD5" w:rsidRDefault="00271F02" w:rsidP="00271F02">
      <w:pPr>
        <w:pStyle w:val="3GPPHeader"/>
        <w:rPr>
          <w:rFonts w:ascii="Arial" w:hAnsi="Arial" w:cs="Arial"/>
          <w:sz w:val="22"/>
        </w:rPr>
      </w:pPr>
      <w:r w:rsidRPr="00F31AD5">
        <w:rPr>
          <w:rFonts w:ascii="Arial" w:hAnsi="Arial" w:cs="Arial"/>
          <w:sz w:val="22"/>
        </w:rPr>
        <w:t>Agenda Item:</w:t>
      </w:r>
      <w:r w:rsidRPr="00F31AD5">
        <w:rPr>
          <w:rFonts w:ascii="Arial" w:hAnsi="Arial" w:cs="Arial"/>
          <w:sz w:val="22"/>
        </w:rPr>
        <w:tab/>
      </w:r>
      <w:r w:rsidR="00BB0558" w:rsidRPr="00F31AD5">
        <w:rPr>
          <w:rFonts w:ascii="Arial" w:hAnsi="Arial" w:cs="Arial"/>
          <w:sz w:val="22"/>
        </w:rPr>
        <w:t>6.2</w:t>
      </w:r>
    </w:p>
    <w:p w14:paraId="639D14F5" w14:textId="77777777" w:rsidR="00271F02" w:rsidRPr="00F31AD5" w:rsidRDefault="00271F02" w:rsidP="00271F02">
      <w:pPr>
        <w:pStyle w:val="3GPPHeader"/>
        <w:rPr>
          <w:rFonts w:ascii="Arial" w:hAnsi="Arial" w:cs="Arial"/>
          <w:sz w:val="22"/>
        </w:rPr>
      </w:pPr>
      <w:r w:rsidRPr="00F31AD5">
        <w:rPr>
          <w:rFonts w:ascii="Arial" w:hAnsi="Arial" w:cs="Arial"/>
          <w:sz w:val="22"/>
        </w:rPr>
        <w:t>Source:</w:t>
      </w:r>
      <w:r w:rsidRPr="00F31AD5">
        <w:rPr>
          <w:rFonts w:ascii="Arial" w:hAnsi="Arial" w:cs="Arial"/>
          <w:sz w:val="22"/>
        </w:rPr>
        <w:tab/>
        <w:t>Ericsson</w:t>
      </w:r>
    </w:p>
    <w:p w14:paraId="1C39E34E" w14:textId="2685121A" w:rsidR="00271F02" w:rsidRPr="00F31AD5" w:rsidRDefault="00271F02" w:rsidP="00271F02">
      <w:pPr>
        <w:pStyle w:val="3GPPHeader"/>
        <w:rPr>
          <w:rFonts w:ascii="Arial" w:hAnsi="Arial" w:cs="Arial"/>
          <w:sz w:val="22"/>
        </w:rPr>
      </w:pPr>
      <w:proofErr w:type="spellStart"/>
      <w:r w:rsidRPr="00F31AD5">
        <w:rPr>
          <w:rFonts w:ascii="Arial" w:hAnsi="Arial" w:cs="Arial"/>
          <w:sz w:val="22"/>
        </w:rPr>
        <w:t>Title</w:t>
      </w:r>
      <w:proofErr w:type="spellEnd"/>
      <w:r w:rsidRPr="00F31AD5">
        <w:rPr>
          <w:rFonts w:ascii="Arial" w:hAnsi="Arial" w:cs="Arial"/>
          <w:sz w:val="22"/>
        </w:rPr>
        <w:t>:</w:t>
      </w:r>
      <w:r w:rsidRPr="00F31AD5">
        <w:rPr>
          <w:rFonts w:ascii="Arial" w:hAnsi="Arial" w:cs="Arial"/>
          <w:sz w:val="22"/>
        </w:rPr>
        <w:tab/>
      </w:r>
      <w:r w:rsidR="00C85B61" w:rsidRPr="00F31AD5">
        <w:rPr>
          <w:rFonts w:ascii="Arial" w:hAnsi="Arial" w:cs="Arial"/>
          <w:sz w:val="22"/>
        </w:rPr>
        <w:t xml:space="preserve">Control Plane </w:t>
      </w:r>
      <w:proofErr w:type="spellStart"/>
      <w:r w:rsidR="00C85B61" w:rsidRPr="00F31AD5">
        <w:rPr>
          <w:rFonts w:ascii="Arial" w:hAnsi="Arial" w:cs="Arial"/>
          <w:sz w:val="22"/>
        </w:rPr>
        <w:t>latency</w:t>
      </w:r>
      <w:proofErr w:type="spellEnd"/>
      <w:r w:rsidR="00C85B61" w:rsidRPr="00F31AD5">
        <w:rPr>
          <w:rFonts w:ascii="Arial" w:hAnsi="Arial" w:cs="Arial"/>
          <w:sz w:val="22"/>
        </w:rPr>
        <w:t xml:space="preserve"> </w:t>
      </w:r>
      <w:proofErr w:type="spellStart"/>
      <w:r w:rsidR="00C85B61" w:rsidRPr="00F31AD5">
        <w:rPr>
          <w:rFonts w:ascii="Arial" w:hAnsi="Arial" w:cs="Arial"/>
          <w:sz w:val="22"/>
        </w:rPr>
        <w:t>reduction</w:t>
      </w:r>
      <w:proofErr w:type="spellEnd"/>
    </w:p>
    <w:p w14:paraId="73D1FB2E" w14:textId="77777777" w:rsidR="00271F02" w:rsidRPr="00F31AD5" w:rsidRDefault="00271F02" w:rsidP="00271F02">
      <w:pPr>
        <w:pStyle w:val="3GPPHeader"/>
        <w:rPr>
          <w:rFonts w:ascii="Arial" w:hAnsi="Arial" w:cs="Arial"/>
          <w:sz w:val="22"/>
        </w:rPr>
      </w:pPr>
      <w:proofErr w:type="spellStart"/>
      <w:r w:rsidRPr="00F31AD5">
        <w:rPr>
          <w:rFonts w:ascii="Arial" w:hAnsi="Arial" w:cs="Arial"/>
          <w:sz w:val="22"/>
        </w:rPr>
        <w:t>Document</w:t>
      </w:r>
      <w:proofErr w:type="spellEnd"/>
      <w:r w:rsidRPr="00F31AD5">
        <w:rPr>
          <w:rFonts w:ascii="Arial" w:hAnsi="Arial" w:cs="Arial"/>
          <w:sz w:val="22"/>
        </w:rPr>
        <w:t xml:space="preserve"> for:</w:t>
      </w:r>
      <w:r w:rsidRPr="00F31AD5">
        <w:rPr>
          <w:rFonts w:ascii="Arial" w:hAnsi="Arial" w:cs="Arial"/>
          <w:sz w:val="22"/>
        </w:rPr>
        <w:tab/>
      </w:r>
      <w:proofErr w:type="spellStart"/>
      <w:r w:rsidRPr="00F31AD5">
        <w:rPr>
          <w:rFonts w:ascii="Arial" w:hAnsi="Arial" w:cs="Arial"/>
          <w:sz w:val="22"/>
        </w:rPr>
        <w:t>Discussion</w:t>
      </w:r>
      <w:proofErr w:type="spellEnd"/>
      <w:r w:rsidRPr="00F31AD5">
        <w:rPr>
          <w:rFonts w:ascii="Arial" w:hAnsi="Arial" w:cs="Arial"/>
          <w:sz w:val="22"/>
        </w:rPr>
        <w:t>, Decision</w:t>
      </w:r>
    </w:p>
    <w:p w14:paraId="2B705806" w14:textId="77777777" w:rsidR="00271F02" w:rsidRPr="00F31AD5" w:rsidRDefault="00271F02" w:rsidP="00271F02">
      <w:pPr>
        <w:pStyle w:val="Heading1"/>
      </w:pPr>
      <w:r w:rsidRPr="00F31AD5">
        <w:t>Introduction</w:t>
      </w:r>
    </w:p>
    <w:p w14:paraId="11405EA4" w14:textId="36C13988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The ITU </w:t>
      </w:r>
      <w:proofErr w:type="spellStart"/>
      <w:r w:rsidRPr="00F31AD5">
        <w:rPr>
          <w:rFonts w:ascii="Arial" w:hAnsi="Arial" w:cs="Arial"/>
          <w:sz w:val="20"/>
          <w:szCs w:val="20"/>
        </w:rPr>
        <w:t>target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Pr="00F31AD5">
        <w:rPr>
          <w:rFonts w:ascii="Arial" w:hAnsi="Arial" w:cs="Arial"/>
          <w:sz w:val="20"/>
          <w:szCs w:val="20"/>
        </w:rPr>
        <w:t>control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plane (CP)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IMT 2020 has </w:t>
      </w:r>
      <w:proofErr w:type="spellStart"/>
      <w:r w:rsidRPr="00F31AD5">
        <w:rPr>
          <w:rFonts w:ascii="Arial" w:hAnsi="Arial" w:cs="Arial"/>
          <w:sz w:val="20"/>
          <w:szCs w:val="20"/>
        </w:rPr>
        <w:t>been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set to 20ms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_Ref492995730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>[1]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F31AD5">
        <w:rPr>
          <w:rFonts w:ascii="Arial" w:hAnsi="Arial" w:cs="Arial"/>
          <w:sz w:val="20"/>
          <w:szCs w:val="20"/>
        </w:rPr>
        <w:t>lower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performance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required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LTE Rel-14, and </w:t>
      </w:r>
      <w:proofErr w:type="spellStart"/>
      <w:r w:rsidRPr="00F31AD5">
        <w:rPr>
          <w:rFonts w:ascii="Arial" w:hAnsi="Arial" w:cs="Arial"/>
          <w:sz w:val="20"/>
          <w:szCs w:val="20"/>
        </w:rPr>
        <w:t>enhancements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are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therefore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considered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necessary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F31AD5">
        <w:rPr>
          <w:rFonts w:ascii="Arial" w:hAnsi="Arial" w:cs="Arial"/>
          <w:sz w:val="20"/>
          <w:szCs w:val="20"/>
        </w:rPr>
        <w:t>facilitate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meeting IMT 2020 </w:t>
      </w:r>
      <w:proofErr w:type="spellStart"/>
      <w:r w:rsidRPr="00F31AD5">
        <w:rPr>
          <w:rFonts w:ascii="Arial" w:hAnsi="Arial" w:cs="Arial"/>
          <w:sz w:val="20"/>
          <w:szCs w:val="20"/>
        </w:rPr>
        <w:t>target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LTE Rel-15.</w:t>
      </w:r>
    </w:p>
    <w:p w14:paraId="6D7B6436" w14:textId="3BCEAF2B" w:rsidR="007A0F64" w:rsidRDefault="007A0F64" w:rsidP="007A0F64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In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paper, </w:t>
      </w:r>
      <w:proofErr w:type="spellStart"/>
      <w:r w:rsidRPr="00F31AD5">
        <w:rPr>
          <w:rFonts w:ascii="Arial" w:hAnsi="Arial" w:cs="Arial"/>
          <w:sz w:val="20"/>
          <w:szCs w:val="20"/>
        </w:rPr>
        <w:t>we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will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discuss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definition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F31AD5">
        <w:rPr>
          <w:rFonts w:ascii="Arial" w:hAnsi="Arial" w:cs="Arial"/>
          <w:sz w:val="20"/>
          <w:szCs w:val="20"/>
        </w:rPr>
        <w:t>give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estimates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sz w:val="20"/>
          <w:szCs w:val="20"/>
        </w:rPr>
        <w:t>current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values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F31AD5">
        <w:rPr>
          <w:rFonts w:ascii="Arial" w:hAnsi="Arial" w:cs="Arial"/>
          <w:sz w:val="20"/>
          <w:szCs w:val="20"/>
        </w:rPr>
        <w:t>After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will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propose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two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improvements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enabling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below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20ms. The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needed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modifications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r w:rsidR="00417009" w:rsidRPr="00F31AD5">
        <w:rPr>
          <w:rFonts w:ascii="Arial" w:hAnsi="Arial" w:cs="Arial"/>
          <w:sz w:val="20"/>
          <w:szCs w:val="20"/>
        </w:rPr>
        <w:t xml:space="preserve">to the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specifications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required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to support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lower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control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plane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latency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7009" w:rsidRPr="00F31AD5">
        <w:rPr>
          <w:rFonts w:ascii="Arial" w:hAnsi="Arial" w:cs="Arial"/>
          <w:sz w:val="20"/>
          <w:szCs w:val="20"/>
        </w:rPr>
        <w:t>are</w:t>
      </w:r>
      <w:proofErr w:type="spellEnd"/>
      <w:r w:rsidR="00417009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described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CR</w:t>
      </w:r>
      <w:r w:rsidR="00417009" w:rsidRPr="00F31AD5">
        <w:rPr>
          <w:rFonts w:ascii="Arial" w:hAnsi="Arial" w:cs="Arial"/>
          <w:sz w:val="20"/>
          <w:szCs w:val="20"/>
        </w:rPr>
        <w:t xml:space="preserve"> in </w:t>
      </w:r>
      <w:r w:rsidR="00417009" w:rsidRPr="00F31AD5">
        <w:rPr>
          <w:rFonts w:ascii="Arial" w:hAnsi="Arial" w:cs="Arial"/>
          <w:sz w:val="20"/>
          <w:szCs w:val="20"/>
        </w:rPr>
        <w:fldChar w:fldCharType="begin"/>
      </w:r>
      <w:r w:rsidR="00417009" w:rsidRPr="00F31AD5">
        <w:rPr>
          <w:rFonts w:ascii="Arial" w:hAnsi="Arial" w:cs="Arial"/>
          <w:sz w:val="20"/>
          <w:szCs w:val="20"/>
        </w:rPr>
        <w:instrText xml:space="preserve"> REF _Ref494448158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="00417009" w:rsidRPr="00F31AD5">
        <w:rPr>
          <w:rFonts w:ascii="Arial" w:hAnsi="Arial" w:cs="Arial"/>
          <w:sz w:val="20"/>
          <w:szCs w:val="20"/>
        </w:rPr>
      </w:r>
      <w:r w:rsidR="00417009" w:rsidRPr="00F31AD5">
        <w:rPr>
          <w:rFonts w:ascii="Arial" w:hAnsi="Arial" w:cs="Arial"/>
          <w:sz w:val="20"/>
          <w:szCs w:val="20"/>
        </w:rPr>
        <w:fldChar w:fldCharType="separate"/>
      </w:r>
      <w:r w:rsidR="00417009" w:rsidRPr="00F31AD5">
        <w:rPr>
          <w:rFonts w:ascii="Arial" w:hAnsi="Arial" w:cs="Arial"/>
          <w:sz w:val="20"/>
          <w:szCs w:val="20"/>
        </w:rPr>
        <w:t>[2]</w:t>
      </w:r>
      <w:r w:rsidR="00417009" w:rsidRPr="00F31AD5">
        <w:rPr>
          <w:rFonts w:ascii="Arial" w:hAnsi="Arial" w:cs="Arial"/>
          <w:sz w:val="20"/>
          <w:szCs w:val="20"/>
        </w:rPr>
        <w:fldChar w:fldCharType="end"/>
      </w:r>
      <w:r w:rsidR="00417009" w:rsidRPr="00F31AD5">
        <w:rPr>
          <w:rFonts w:ascii="Arial" w:hAnsi="Arial" w:cs="Arial"/>
          <w:sz w:val="20"/>
          <w:szCs w:val="20"/>
        </w:rPr>
        <w:t xml:space="preserve">, </w:t>
      </w:r>
      <w:r w:rsidR="00417009" w:rsidRPr="00F31AD5">
        <w:rPr>
          <w:rFonts w:ascii="Arial" w:hAnsi="Arial" w:cs="Arial"/>
          <w:sz w:val="20"/>
          <w:szCs w:val="20"/>
        </w:rPr>
        <w:fldChar w:fldCharType="begin"/>
      </w:r>
      <w:r w:rsidR="00417009" w:rsidRPr="00F31AD5">
        <w:rPr>
          <w:rFonts w:ascii="Arial" w:hAnsi="Arial" w:cs="Arial"/>
          <w:sz w:val="20"/>
          <w:szCs w:val="20"/>
        </w:rPr>
        <w:instrText xml:space="preserve"> REF _Ref494448161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="00417009" w:rsidRPr="00F31AD5">
        <w:rPr>
          <w:rFonts w:ascii="Arial" w:hAnsi="Arial" w:cs="Arial"/>
          <w:sz w:val="20"/>
          <w:szCs w:val="20"/>
        </w:rPr>
      </w:r>
      <w:r w:rsidR="00417009" w:rsidRPr="00F31AD5">
        <w:rPr>
          <w:rFonts w:ascii="Arial" w:hAnsi="Arial" w:cs="Arial"/>
          <w:sz w:val="20"/>
          <w:szCs w:val="20"/>
        </w:rPr>
        <w:fldChar w:fldCharType="separate"/>
      </w:r>
      <w:r w:rsidR="00417009" w:rsidRPr="00F31AD5">
        <w:rPr>
          <w:rFonts w:ascii="Arial" w:hAnsi="Arial" w:cs="Arial"/>
          <w:sz w:val="20"/>
          <w:szCs w:val="20"/>
        </w:rPr>
        <w:t>[3]</w:t>
      </w:r>
      <w:r w:rsidR="00417009" w:rsidRPr="00F31AD5">
        <w:rPr>
          <w:rFonts w:ascii="Arial" w:hAnsi="Arial" w:cs="Arial"/>
          <w:sz w:val="20"/>
          <w:szCs w:val="20"/>
        </w:rPr>
        <w:fldChar w:fldCharType="end"/>
      </w:r>
      <w:r w:rsidR="00417009" w:rsidRPr="00F31AD5">
        <w:rPr>
          <w:rFonts w:ascii="Arial" w:hAnsi="Arial" w:cs="Arial"/>
          <w:sz w:val="20"/>
          <w:szCs w:val="20"/>
        </w:rPr>
        <w:t xml:space="preserve"> and </w:t>
      </w:r>
      <w:r w:rsidR="00417009" w:rsidRPr="00F31AD5">
        <w:rPr>
          <w:rFonts w:ascii="Arial" w:hAnsi="Arial" w:cs="Arial"/>
          <w:sz w:val="20"/>
          <w:szCs w:val="20"/>
        </w:rPr>
        <w:fldChar w:fldCharType="begin"/>
      </w:r>
      <w:r w:rsidR="00417009" w:rsidRPr="00F31AD5">
        <w:rPr>
          <w:rFonts w:ascii="Arial" w:hAnsi="Arial" w:cs="Arial"/>
          <w:sz w:val="20"/>
          <w:szCs w:val="20"/>
        </w:rPr>
        <w:instrText xml:space="preserve"> REF _Ref494448163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="00417009" w:rsidRPr="00F31AD5">
        <w:rPr>
          <w:rFonts w:ascii="Arial" w:hAnsi="Arial" w:cs="Arial"/>
          <w:sz w:val="20"/>
          <w:szCs w:val="20"/>
        </w:rPr>
      </w:r>
      <w:r w:rsidR="00417009" w:rsidRPr="00F31AD5">
        <w:rPr>
          <w:rFonts w:ascii="Arial" w:hAnsi="Arial" w:cs="Arial"/>
          <w:sz w:val="20"/>
          <w:szCs w:val="20"/>
        </w:rPr>
        <w:fldChar w:fldCharType="separate"/>
      </w:r>
      <w:r w:rsidR="00417009" w:rsidRPr="00F31AD5">
        <w:rPr>
          <w:rFonts w:ascii="Arial" w:hAnsi="Arial" w:cs="Arial"/>
          <w:sz w:val="20"/>
          <w:szCs w:val="20"/>
        </w:rPr>
        <w:t>[4]</w:t>
      </w:r>
      <w:r w:rsidR="00417009" w:rsidRPr="00F31AD5">
        <w:rPr>
          <w:rFonts w:ascii="Arial" w:hAnsi="Arial" w:cs="Arial"/>
          <w:sz w:val="20"/>
          <w:szCs w:val="20"/>
        </w:rPr>
        <w:fldChar w:fldCharType="end"/>
      </w:r>
      <w:r w:rsidR="00417009" w:rsidRPr="00F31AD5">
        <w:rPr>
          <w:rFonts w:ascii="Arial" w:hAnsi="Arial" w:cs="Arial"/>
          <w:sz w:val="20"/>
          <w:szCs w:val="20"/>
        </w:rPr>
        <w:t>.</w:t>
      </w:r>
      <w:r w:rsidR="00556894">
        <w:rPr>
          <w:rFonts w:ascii="Arial" w:hAnsi="Arial" w:cs="Arial"/>
          <w:sz w:val="20"/>
          <w:szCs w:val="20"/>
        </w:rPr>
        <w:t xml:space="preserve"> Note </w:t>
      </w:r>
      <w:proofErr w:type="spellStart"/>
      <w:r w:rsidR="00556894">
        <w:rPr>
          <w:rFonts w:ascii="Arial" w:hAnsi="Arial" w:cs="Arial"/>
          <w:sz w:val="20"/>
          <w:szCs w:val="20"/>
        </w:rPr>
        <w:t>that</w:t>
      </w:r>
      <w:proofErr w:type="spellEnd"/>
      <w:r w:rsidR="005568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56894">
        <w:rPr>
          <w:rFonts w:ascii="Arial" w:hAnsi="Arial" w:cs="Arial"/>
          <w:sz w:val="20"/>
          <w:szCs w:val="20"/>
        </w:rPr>
        <w:t>there</w:t>
      </w:r>
      <w:proofErr w:type="spellEnd"/>
      <w:r w:rsidR="00556894">
        <w:rPr>
          <w:rFonts w:ascii="Arial" w:hAnsi="Arial" w:cs="Arial"/>
          <w:sz w:val="20"/>
          <w:szCs w:val="20"/>
        </w:rPr>
        <w:t xml:space="preserve"> is a </w:t>
      </w:r>
      <w:proofErr w:type="spellStart"/>
      <w:r w:rsidR="00556894">
        <w:rPr>
          <w:rFonts w:ascii="Arial" w:hAnsi="Arial" w:cs="Arial"/>
          <w:sz w:val="20"/>
          <w:szCs w:val="20"/>
        </w:rPr>
        <w:t>related</w:t>
      </w:r>
      <w:proofErr w:type="spellEnd"/>
      <w:r w:rsidR="00556894">
        <w:rPr>
          <w:rFonts w:ascii="Arial" w:hAnsi="Arial" w:cs="Arial"/>
          <w:sz w:val="20"/>
          <w:szCs w:val="20"/>
        </w:rPr>
        <w:t xml:space="preserve"> LS from RAN on </w:t>
      </w:r>
      <w:proofErr w:type="spellStart"/>
      <w:r w:rsidR="00556894">
        <w:rPr>
          <w:rFonts w:ascii="Arial" w:hAnsi="Arial" w:cs="Arial"/>
          <w:sz w:val="20"/>
          <w:szCs w:val="20"/>
        </w:rPr>
        <w:t>this</w:t>
      </w:r>
      <w:proofErr w:type="spellEnd"/>
      <w:r w:rsidR="005568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56894">
        <w:rPr>
          <w:rFonts w:ascii="Arial" w:hAnsi="Arial" w:cs="Arial"/>
          <w:sz w:val="20"/>
          <w:szCs w:val="20"/>
        </w:rPr>
        <w:t>subject</w:t>
      </w:r>
      <w:proofErr w:type="spellEnd"/>
      <w:r w:rsidR="00E3491A">
        <w:rPr>
          <w:rFonts w:ascii="Arial" w:hAnsi="Arial" w:cs="Arial"/>
          <w:sz w:val="20"/>
          <w:szCs w:val="20"/>
        </w:rPr>
        <w:t xml:space="preserve"> [6]</w:t>
      </w:r>
      <w:r w:rsidR="002865E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865E8">
        <w:rPr>
          <w:rFonts w:ascii="Arial" w:hAnsi="Arial" w:cs="Arial"/>
          <w:sz w:val="20"/>
          <w:szCs w:val="20"/>
        </w:rPr>
        <w:t>requesting</w:t>
      </w:r>
      <w:proofErr w:type="spellEnd"/>
      <w:r w:rsidR="002865E8">
        <w:rPr>
          <w:rFonts w:ascii="Arial" w:hAnsi="Arial" w:cs="Arial"/>
          <w:sz w:val="20"/>
          <w:szCs w:val="20"/>
        </w:rPr>
        <w:t xml:space="preserve"> RAN1 to check</w:t>
      </w:r>
      <w:r w:rsidR="003A55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5572">
        <w:rPr>
          <w:rFonts w:ascii="Arial" w:hAnsi="Arial" w:cs="Arial"/>
          <w:sz w:val="20"/>
          <w:szCs w:val="20"/>
        </w:rPr>
        <w:t>feasibility</w:t>
      </w:r>
      <w:proofErr w:type="spellEnd"/>
      <w:r w:rsidR="003A5572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3A5572">
        <w:rPr>
          <w:rFonts w:ascii="Arial" w:hAnsi="Arial" w:cs="Arial"/>
          <w:sz w:val="20"/>
          <w:szCs w:val="20"/>
        </w:rPr>
        <w:t>values</w:t>
      </w:r>
      <w:proofErr w:type="spellEnd"/>
      <w:r w:rsidR="003A5572">
        <w:rPr>
          <w:rFonts w:ascii="Arial" w:hAnsi="Arial" w:cs="Arial"/>
          <w:sz w:val="20"/>
          <w:szCs w:val="20"/>
        </w:rPr>
        <w:t xml:space="preserve"> of</w:t>
      </w:r>
      <w:bookmarkStart w:id="0" w:name="_GoBack"/>
      <w:bookmarkEnd w:id="0"/>
      <w:r w:rsidR="002865E8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="002865E8">
        <w:rPr>
          <w:rFonts w:ascii="Arial" w:hAnsi="Arial" w:cs="Arial"/>
          <w:sz w:val="20"/>
          <w:szCs w:val="20"/>
        </w:rPr>
        <w:t>improvements</w:t>
      </w:r>
      <w:proofErr w:type="spellEnd"/>
      <w:r w:rsidR="002865E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865E8">
        <w:rPr>
          <w:rFonts w:ascii="Arial" w:hAnsi="Arial" w:cs="Arial"/>
          <w:sz w:val="20"/>
          <w:szCs w:val="20"/>
        </w:rPr>
        <w:t>proposed</w:t>
      </w:r>
      <w:proofErr w:type="spellEnd"/>
      <w:r w:rsidR="002865E8">
        <w:rPr>
          <w:rFonts w:ascii="Arial" w:hAnsi="Arial" w:cs="Arial"/>
          <w:sz w:val="20"/>
          <w:szCs w:val="20"/>
        </w:rPr>
        <w:t xml:space="preserve"> in the </w:t>
      </w:r>
      <w:proofErr w:type="spellStart"/>
      <w:r w:rsidR="002865E8">
        <w:rPr>
          <w:rFonts w:ascii="Arial" w:hAnsi="Arial" w:cs="Arial"/>
          <w:sz w:val="20"/>
          <w:szCs w:val="20"/>
        </w:rPr>
        <w:t>following</w:t>
      </w:r>
      <w:proofErr w:type="spellEnd"/>
      <w:r w:rsidR="00E3491A">
        <w:rPr>
          <w:rFonts w:ascii="Arial" w:hAnsi="Arial" w:cs="Arial"/>
          <w:sz w:val="20"/>
          <w:szCs w:val="20"/>
        </w:rPr>
        <w:t>.</w:t>
      </w:r>
    </w:p>
    <w:p w14:paraId="564F466A" w14:textId="3F77A8B3" w:rsidR="00BC61C9" w:rsidRPr="00F31AD5" w:rsidRDefault="00BC61C9" w:rsidP="007A0F64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This</w:t>
      </w:r>
      <w:proofErr w:type="spellEnd"/>
      <w:r>
        <w:rPr>
          <w:rFonts w:ascii="Arial" w:hAnsi="Arial" w:cs="Arial"/>
          <w:sz w:val="20"/>
          <w:szCs w:val="20"/>
        </w:rPr>
        <w:t xml:space="preserve"> is a revision </w:t>
      </w:r>
      <w:proofErr w:type="spellStart"/>
      <w:r>
        <w:rPr>
          <w:rFonts w:ascii="Arial" w:hAnsi="Arial" w:cs="Arial"/>
          <w:sz w:val="20"/>
          <w:szCs w:val="20"/>
        </w:rPr>
        <w:t>of</w:t>
      </w:r>
      <w:proofErr w:type="spellEnd"/>
      <w:r>
        <w:rPr>
          <w:rFonts w:ascii="Arial" w:hAnsi="Arial" w:cs="Arial"/>
          <w:sz w:val="20"/>
          <w:szCs w:val="20"/>
        </w:rPr>
        <w:t xml:space="preserve"> R1-1720963.</w:t>
      </w:r>
    </w:p>
    <w:p w14:paraId="2FC07D5B" w14:textId="77777777" w:rsidR="00271F02" w:rsidRPr="00F31AD5" w:rsidRDefault="00271F02" w:rsidP="00271F02">
      <w:pPr>
        <w:pStyle w:val="Heading1"/>
      </w:pPr>
      <w:r w:rsidRPr="00F31AD5">
        <w:t>CP latency</w:t>
      </w:r>
    </w:p>
    <w:p w14:paraId="0695C89B" w14:textId="77777777" w:rsidR="00271F02" w:rsidRPr="00F31AD5" w:rsidRDefault="00271F02" w:rsidP="00271F02">
      <w:pPr>
        <w:pStyle w:val="Heading2"/>
      </w:pPr>
      <w:r w:rsidRPr="00F31AD5">
        <w:t>Definition</w:t>
      </w:r>
    </w:p>
    <w:p w14:paraId="791362A1" w14:textId="37FCDD88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ITU has </w:t>
      </w:r>
      <w:proofErr w:type="spellStart"/>
      <w:r w:rsidRPr="00F31AD5">
        <w:rPr>
          <w:rFonts w:ascii="Arial" w:hAnsi="Arial" w:cs="Arial"/>
          <w:sz w:val="20"/>
          <w:szCs w:val="20"/>
        </w:rPr>
        <w:t>defined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the </w:t>
      </w:r>
      <w:proofErr w:type="spellStart"/>
      <w:r w:rsidRPr="00F31AD5">
        <w:rPr>
          <w:rFonts w:ascii="Arial" w:hAnsi="Arial" w:cs="Arial"/>
          <w:sz w:val="20"/>
          <w:szCs w:val="20"/>
        </w:rPr>
        <w:t>requirement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on it to be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_Ref492995730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>[1]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>:</w:t>
      </w:r>
    </w:p>
    <w:p w14:paraId="77BBBECF" w14:textId="77777777" w:rsidR="007A0F64" w:rsidRPr="00F31AD5" w:rsidRDefault="007A0F64" w:rsidP="007A0F64">
      <w:pPr>
        <w:ind w:left="567"/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>“</w:t>
      </w:r>
      <w:r w:rsidRPr="00F31AD5">
        <w:rPr>
          <w:rFonts w:ascii="Arial" w:hAnsi="Arial" w:cs="Arial"/>
          <w:sz w:val="20"/>
          <w:szCs w:val="20"/>
          <w:lang w:eastAsia="ko-KR"/>
        </w:rPr>
        <w:t xml:space="preserve">Control plane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refers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the </w:t>
      </w:r>
      <w:proofErr w:type="spellStart"/>
      <w:r w:rsidRPr="00F31AD5">
        <w:rPr>
          <w:rFonts w:ascii="Arial" w:hAnsi="Arial" w:cs="Arial"/>
          <w:sz w:val="20"/>
          <w:szCs w:val="20"/>
        </w:rPr>
        <w:t>transition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time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from a </w:t>
      </w:r>
      <w:proofErr w:type="spellStart"/>
      <w:r w:rsidRPr="00F31AD5">
        <w:rPr>
          <w:rFonts w:ascii="Arial" w:hAnsi="Arial" w:cs="Arial"/>
          <w:sz w:val="20"/>
          <w:szCs w:val="20"/>
        </w:rPr>
        <w:t>most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F31AD5">
        <w:rPr>
          <w:rFonts w:ascii="Arial" w:hAnsi="Arial" w:cs="Arial"/>
          <w:sz w:val="20"/>
          <w:szCs w:val="20"/>
        </w:rPr>
        <w:t>battery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efficient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”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F31AD5">
        <w:rPr>
          <w:rFonts w:ascii="Arial" w:hAnsi="Arial" w:cs="Arial"/>
          <w:sz w:val="20"/>
          <w:szCs w:val="20"/>
        </w:rPr>
        <w:t>e.g</w:t>
      </w:r>
      <w:proofErr w:type="spellEnd"/>
      <w:r w:rsidRPr="00F31AD5">
        <w:rPr>
          <w:rFonts w:ascii="Arial" w:hAnsi="Arial" w:cs="Arial"/>
          <w:sz w:val="20"/>
          <w:szCs w:val="20"/>
          <w:lang w:eastAsia="ko-KR"/>
        </w:rPr>
        <w:t>.</w:t>
      </w:r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Idle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) to the start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continuous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data transfer (</w:t>
      </w:r>
      <w:proofErr w:type="spellStart"/>
      <w:r w:rsidRPr="00F31AD5">
        <w:rPr>
          <w:rFonts w:ascii="Arial" w:hAnsi="Arial" w:cs="Arial"/>
          <w:sz w:val="20"/>
          <w:szCs w:val="20"/>
        </w:rPr>
        <w:t>e.g</w:t>
      </w:r>
      <w:proofErr w:type="spellEnd"/>
      <w:r w:rsidRPr="00F31AD5">
        <w:rPr>
          <w:rFonts w:ascii="Arial" w:hAnsi="Arial" w:cs="Arial"/>
          <w:sz w:val="20"/>
          <w:szCs w:val="20"/>
        </w:rPr>
        <w:t>. Active</w:t>
      </w:r>
      <w:r w:rsidRPr="00F31AD5">
        <w:rPr>
          <w:rFonts w:ascii="Arial" w:hAnsi="Arial" w:cs="Arial"/>
          <w:sz w:val="20"/>
          <w:szCs w:val="20"/>
          <w:lang w:eastAsia="ja-JP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  <w:lang w:eastAsia="ja-JP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>).</w:t>
      </w:r>
    </w:p>
    <w:p w14:paraId="78940302" w14:textId="77777777" w:rsidR="007A0F64" w:rsidRPr="00F31AD5" w:rsidRDefault="007A0F64" w:rsidP="007A0F64">
      <w:pPr>
        <w:ind w:left="567"/>
        <w:rPr>
          <w:rFonts w:ascii="Arial" w:hAnsi="Arial" w:cs="Arial"/>
          <w:sz w:val="20"/>
          <w:szCs w:val="20"/>
        </w:rPr>
      </w:pP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requirement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F31AD5">
        <w:rPr>
          <w:rFonts w:ascii="Arial" w:hAnsi="Arial" w:cs="Arial"/>
          <w:sz w:val="20"/>
          <w:szCs w:val="20"/>
        </w:rPr>
        <w:t>defined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the </w:t>
      </w:r>
      <w:proofErr w:type="spellStart"/>
      <w:r w:rsidRPr="00F31AD5">
        <w:rPr>
          <w:rFonts w:ascii="Arial" w:hAnsi="Arial" w:cs="Arial"/>
          <w:sz w:val="20"/>
          <w:szCs w:val="20"/>
        </w:rPr>
        <w:t>purpose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evaluation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the </w:t>
      </w:r>
      <w:proofErr w:type="spellStart"/>
      <w:r w:rsidRPr="00F31AD5">
        <w:rPr>
          <w:rFonts w:ascii="Arial" w:hAnsi="Arial" w:cs="Arial"/>
          <w:sz w:val="20"/>
          <w:szCs w:val="20"/>
        </w:rPr>
        <w:t>eMBB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URLLC </w:t>
      </w:r>
      <w:proofErr w:type="spellStart"/>
      <w:r w:rsidRPr="00F31AD5">
        <w:rPr>
          <w:rFonts w:ascii="Arial" w:hAnsi="Arial" w:cs="Arial"/>
          <w:sz w:val="20"/>
          <w:szCs w:val="20"/>
        </w:rPr>
        <w:t>usage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scenarios.</w:t>
      </w:r>
    </w:p>
    <w:p w14:paraId="61444EA6" w14:textId="77777777" w:rsidR="007A0F64" w:rsidRPr="00F31AD5" w:rsidRDefault="007A0F64" w:rsidP="007A0F64">
      <w:pPr>
        <w:ind w:left="567"/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The minimum </w:t>
      </w:r>
      <w:proofErr w:type="spellStart"/>
      <w:r w:rsidRPr="00F31AD5">
        <w:rPr>
          <w:rFonts w:ascii="Arial" w:hAnsi="Arial" w:cs="Arial"/>
          <w:sz w:val="20"/>
          <w:szCs w:val="20"/>
        </w:rPr>
        <w:t>requirement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Pr="00F31AD5">
        <w:rPr>
          <w:rFonts w:ascii="Arial" w:hAnsi="Arial" w:cs="Arial"/>
          <w:sz w:val="20"/>
          <w:szCs w:val="20"/>
        </w:rPr>
        <w:t>control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plane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is 20 ms. Proponents </w:t>
      </w:r>
      <w:proofErr w:type="spellStart"/>
      <w:r w:rsidRPr="00F31AD5">
        <w:rPr>
          <w:rFonts w:ascii="Arial" w:hAnsi="Arial" w:cs="Arial"/>
          <w:sz w:val="20"/>
          <w:szCs w:val="20"/>
        </w:rPr>
        <w:t>are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encouraged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F31AD5">
        <w:rPr>
          <w:rFonts w:ascii="Arial" w:hAnsi="Arial" w:cs="Arial"/>
          <w:sz w:val="20"/>
          <w:szCs w:val="20"/>
        </w:rPr>
        <w:t>consider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lower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control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plane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31AD5">
        <w:rPr>
          <w:rFonts w:ascii="Arial" w:hAnsi="Arial" w:cs="Arial"/>
          <w:sz w:val="20"/>
          <w:szCs w:val="20"/>
        </w:rPr>
        <w:t>e.g</w:t>
      </w:r>
      <w:proofErr w:type="spellEnd"/>
      <w:r w:rsidRPr="00F31AD5">
        <w:rPr>
          <w:rFonts w:ascii="Arial" w:hAnsi="Arial" w:cs="Arial"/>
          <w:sz w:val="20"/>
          <w:szCs w:val="20"/>
        </w:rPr>
        <w:t>. 10 ms.”</w:t>
      </w:r>
    </w:p>
    <w:p w14:paraId="10C51FAB" w14:textId="77777777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F31AD5">
        <w:rPr>
          <w:rFonts w:ascii="Arial" w:hAnsi="Arial" w:cs="Arial"/>
          <w:sz w:val="20"/>
          <w:szCs w:val="20"/>
        </w:rPr>
        <w:t>most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battery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efficient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F31AD5">
        <w:rPr>
          <w:rFonts w:ascii="Arial" w:hAnsi="Arial" w:cs="Arial"/>
          <w:sz w:val="20"/>
          <w:szCs w:val="20"/>
        </w:rPr>
        <w:t>understood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as </w:t>
      </w:r>
      <w:proofErr w:type="spellStart"/>
      <w:r w:rsidRPr="00F31AD5">
        <w:rPr>
          <w:rFonts w:ascii="Arial" w:hAnsi="Arial" w:cs="Arial"/>
          <w:sz w:val="20"/>
          <w:szCs w:val="20"/>
        </w:rPr>
        <w:t>Idle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or </w:t>
      </w:r>
      <w:proofErr w:type="spellStart"/>
      <w:r w:rsidRPr="00F31AD5">
        <w:rPr>
          <w:rFonts w:ascii="Arial" w:hAnsi="Arial" w:cs="Arial"/>
          <w:sz w:val="20"/>
          <w:szCs w:val="20"/>
        </w:rPr>
        <w:t>Inactive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31AD5">
        <w:rPr>
          <w:rFonts w:ascii="Arial" w:hAnsi="Arial" w:cs="Arial"/>
          <w:sz w:val="20"/>
          <w:szCs w:val="20"/>
        </w:rPr>
        <w:t>which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both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have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same </w:t>
      </w:r>
      <w:proofErr w:type="spellStart"/>
      <w:r w:rsidRPr="00F31AD5">
        <w:rPr>
          <w:rFonts w:ascii="Arial" w:hAnsi="Arial" w:cs="Arial"/>
          <w:sz w:val="20"/>
          <w:szCs w:val="20"/>
        </w:rPr>
        <w:t>energy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consumption</w:t>
      </w:r>
      <w:proofErr w:type="spellEnd"/>
      <w:r w:rsidRPr="00F31AD5">
        <w:rPr>
          <w:rFonts w:ascii="Arial" w:hAnsi="Arial" w:cs="Arial"/>
          <w:sz w:val="20"/>
          <w:szCs w:val="20"/>
        </w:rPr>
        <w:t>.</w:t>
      </w:r>
    </w:p>
    <w:p w14:paraId="755C8F8D" w14:textId="77777777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The start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continuous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data transfer </w:t>
      </w:r>
      <w:proofErr w:type="spellStart"/>
      <w:r w:rsidRPr="00F31AD5">
        <w:rPr>
          <w:rFonts w:ascii="Arial" w:hAnsi="Arial" w:cs="Arial"/>
          <w:sz w:val="20"/>
          <w:szCs w:val="20"/>
        </w:rPr>
        <w:t>can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F31AD5">
        <w:rPr>
          <w:rFonts w:ascii="Arial" w:hAnsi="Arial" w:cs="Arial"/>
          <w:sz w:val="20"/>
          <w:szCs w:val="20"/>
        </w:rPr>
        <w:t>understood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as the </w:t>
      </w:r>
      <w:proofErr w:type="spellStart"/>
      <w:r w:rsidRPr="00F31AD5">
        <w:rPr>
          <w:rFonts w:ascii="Arial" w:hAnsi="Arial" w:cs="Arial"/>
          <w:sz w:val="20"/>
          <w:szCs w:val="20"/>
        </w:rPr>
        <w:t>point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F31AD5">
        <w:rPr>
          <w:rFonts w:ascii="Arial" w:hAnsi="Arial" w:cs="Arial"/>
          <w:sz w:val="20"/>
          <w:szCs w:val="20"/>
        </w:rPr>
        <w:t>time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where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UE is ready to be </w:t>
      </w:r>
      <w:proofErr w:type="spellStart"/>
      <w:r w:rsidRPr="00F31AD5">
        <w:rPr>
          <w:rFonts w:ascii="Arial" w:hAnsi="Arial" w:cs="Arial"/>
          <w:sz w:val="20"/>
          <w:szCs w:val="20"/>
        </w:rPr>
        <w:t>scheduled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data transmission., i.e. </w:t>
      </w:r>
      <w:proofErr w:type="spellStart"/>
      <w:r w:rsidRPr="00F31AD5">
        <w:rPr>
          <w:rFonts w:ascii="Arial" w:hAnsi="Arial" w:cs="Arial"/>
          <w:sz w:val="20"/>
          <w:szCs w:val="20"/>
        </w:rPr>
        <w:t>when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F31AD5">
        <w:rPr>
          <w:rFonts w:ascii="Arial" w:hAnsi="Arial" w:cs="Arial"/>
          <w:sz w:val="20"/>
          <w:szCs w:val="20"/>
        </w:rPr>
        <w:t>enters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Active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>.</w:t>
      </w:r>
    </w:p>
    <w:p w14:paraId="27C9284D" w14:textId="77777777" w:rsidR="00271F02" w:rsidRPr="00F31AD5" w:rsidRDefault="00271F02" w:rsidP="00271F02">
      <w:pPr>
        <w:pStyle w:val="Heading2"/>
      </w:pPr>
      <w:r w:rsidRPr="00F31AD5">
        <w:lastRenderedPageBreak/>
        <w:t>Evaluation for LTE Rel-14</w:t>
      </w:r>
    </w:p>
    <w:p w14:paraId="77A6FD85" w14:textId="77777777" w:rsidR="007A0F64" w:rsidRPr="00F31AD5" w:rsidRDefault="007A0F64" w:rsidP="007A0F64">
      <w:pPr>
        <w:keepNext/>
        <w:rPr>
          <w:rFonts w:ascii="Arial" w:hAnsi="Arial" w:cs="Arial"/>
        </w:rPr>
      </w:pPr>
      <w:r w:rsidRPr="00F31AD5">
        <w:rPr>
          <w:rFonts w:ascii="Arial" w:hAnsi="Arial" w:cs="Arial"/>
          <w:noProof/>
        </w:rPr>
        <w:drawing>
          <wp:inline distT="0" distB="0" distL="0" distR="0" wp14:anchorId="3099AF33" wp14:editId="12E30C80">
            <wp:extent cx="4956175" cy="19627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58D9C4" w14:textId="77777777" w:rsidR="007A0F64" w:rsidRPr="00110CE2" w:rsidRDefault="007A0F64" w:rsidP="007A0F64">
      <w:pPr>
        <w:pStyle w:val="Caption"/>
        <w:jc w:val="both"/>
        <w:rPr>
          <w:rFonts w:ascii="Arial" w:hAnsi="Arial" w:cs="Arial"/>
          <w:sz w:val="20"/>
          <w:szCs w:val="20"/>
        </w:rPr>
      </w:pPr>
      <w:bookmarkStart w:id="1" w:name="_Ref492998609"/>
      <w:proofErr w:type="spellStart"/>
      <w:r w:rsidRPr="00110CE2">
        <w:rPr>
          <w:rFonts w:ascii="Arial" w:hAnsi="Arial" w:cs="Arial"/>
          <w:sz w:val="20"/>
          <w:szCs w:val="20"/>
        </w:rPr>
        <w:t>Figure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r w:rsidRPr="00110CE2">
        <w:rPr>
          <w:rFonts w:ascii="Arial" w:hAnsi="Arial" w:cs="Arial"/>
          <w:sz w:val="20"/>
          <w:szCs w:val="20"/>
        </w:rPr>
        <w:fldChar w:fldCharType="begin"/>
      </w:r>
      <w:r w:rsidRPr="00110CE2">
        <w:rPr>
          <w:rFonts w:ascii="Arial" w:hAnsi="Arial" w:cs="Arial"/>
          <w:sz w:val="20"/>
          <w:szCs w:val="20"/>
        </w:rPr>
        <w:instrText xml:space="preserve"> SEQ Figure \* ARABIC </w:instrText>
      </w:r>
      <w:r w:rsidRPr="00110CE2">
        <w:rPr>
          <w:rFonts w:ascii="Arial" w:hAnsi="Arial" w:cs="Arial"/>
          <w:sz w:val="20"/>
          <w:szCs w:val="20"/>
        </w:rPr>
        <w:fldChar w:fldCharType="separate"/>
      </w:r>
      <w:r w:rsidRPr="00110CE2">
        <w:rPr>
          <w:rFonts w:ascii="Arial" w:hAnsi="Arial" w:cs="Arial"/>
          <w:noProof/>
          <w:sz w:val="20"/>
          <w:szCs w:val="20"/>
        </w:rPr>
        <w:t>1</w:t>
      </w:r>
      <w:r w:rsidRPr="00110CE2">
        <w:rPr>
          <w:rFonts w:ascii="Arial" w:hAnsi="Arial" w:cs="Arial"/>
          <w:sz w:val="20"/>
          <w:szCs w:val="20"/>
        </w:rPr>
        <w:fldChar w:fldCharType="end"/>
      </w:r>
      <w:bookmarkEnd w:id="1"/>
      <w:r w:rsidRPr="00110CE2">
        <w:rPr>
          <w:rFonts w:ascii="Arial" w:hAnsi="Arial" w:cs="Arial"/>
          <w:sz w:val="20"/>
          <w:szCs w:val="20"/>
        </w:rPr>
        <w:t xml:space="preserve">: Illustration </w:t>
      </w:r>
      <w:proofErr w:type="spellStart"/>
      <w:r w:rsidRPr="00110CE2">
        <w:rPr>
          <w:rFonts w:ascii="Arial" w:hAnsi="Arial" w:cs="Arial"/>
          <w:sz w:val="20"/>
          <w:szCs w:val="20"/>
        </w:rPr>
        <w:t>of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CP </w:t>
      </w:r>
      <w:proofErr w:type="spellStart"/>
      <w:r w:rsidRPr="00110CE2">
        <w:rPr>
          <w:rFonts w:ascii="Arial" w:hAnsi="Arial" w:cs="Arial"/>
          <w:sz w:val="20"/>
          <w:szCs w:val="20"/>
        </w:rPr>
        <w:t>signalling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during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transition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from </w:t>
      </w:r>
      <w:proofErr w:type="spellStart"/>
      <w:r w:rsidRPr="00110CE2">
        <w:rPr>
          <w:rFonts w:ascii="Arial" w:hAnsi="Arial" w:cs="Arial"/>
          <w:sz w:val="20"/>
          <w:szCs w:val="20"/>
        </w:rPr>
        <w:t>Inactive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to Active </w:t>
      </w:r>
      <w:proofErr w:type="spellStart"/>
      <w:r w:rsidRPr="00110CE2">
        <w:rPr>
          <w:rFonts w:ascii="Arial" w:hAnsi="Arial" w:cs="Arial"/>
          <w:sz w:val="20"/>
          <w:szCs w:val="20"/>
        </w:rPr>
        <w:t>state</w:t>
      </w:r>
      <w:proofErr w:type="spellEnd"/>
      <w:r w:rsidRPr="00110CE2">
        <w:rPr>
          <w:rFonts w:ascii="Arial" w:hAnsi="Arial" w:cs="Arial"/>
          <w:sz w:val="20"/>
          <w:szCs w:val="20"/>
        </w:rPr>
        <w:t>.</w:t>
      </w:r>
    </w:p>
    <w:p w14:paraId="40313DE4" w14:textId="6C413AB2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In LTE Rel-14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RRC </w:t>
      </w:r>
      <w:proofErr w:type="spellStart"/>
      <w:r w:rsidRPr="00F31AD5">
        <w:rPr>
          <w:rFonts w:ascii="Arial" w:hAnsi="Arial" w:cs="Arial"/>
          <w:sz w:val="20"/>
          <w:szCs w:val="20"/>
        </w:rPr>
        <w:t>Resume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different steps and </w:t>
      </w:r>
      <w:proofErr w:type="spellStart"/>
      <w:r w:rsidRPr="00F31AD5">
        <w:rPr>
          <w:rFonts w:ascii="Arial" w:hAnsi="Arial" w:cs="Arial"/>
          <w:sz w:val="20"/>
          <w:szCs w:val="20"/>
        </w:rPr>
        <w:t>associated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latencies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are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described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_Ref492998609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proofErr w:type="spellStart"/>
      <w:r w:rsidRPr="00F31AD5">
        <w:rPr>
          <w:rFonts w:ascii="Arial" w:hAnsi="Arial" w:cs="Arial"/>
          <w:sz w:val="20"/>
          <w:szCs w:val="20"/>
        </w:rPr>
        <w:t>Figure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r w:rsidRPr="00F31AD5">
        <w:rPr>
          <w:rFonts w:ascii="Arial" w:hAnsi="Arial" w:cs="Arial"/>
          <w:noProof/>
          <w:sz w:val="20"/>
          <w:szCs w:val="20"/>
        </w:rPr>
        <w:t>1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 and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_Ref492997094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 xml:space="preserve">Table </w:t>
      </w:r>
      <w:r w:rsidRPr="00F31AD5">
        <w:rPr>
          <w:rFonts w:ascii="Arial" w:hAnsi="Arial" w:cs="Arial"/>
          <w:noProof/>
          <w:sz w:val="20"/>
          <w:szCs w:val="20"/>
        </w:rPr>
        <w:t>1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F31AD5">
        <w:rPr>
          <w:rFonts w:ascii="Arial" w:hAnsi="Arial" w:cs="Arial"/>
          <w:sz w:val="20"/>
          <w:szCs w:val="20"/>
        </w:rPr>
        <w:t>After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step 10 the UE is in RRC_CONNECTED (Active)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data transmission </w:t>
      </w:r>
      <w:proofErr w:type="spellStart"/>
      <w:r w:rsidRPr="00F31AD5">
        <w:rPr>
          <w:rFonts w:ascii="Arial" w:hAnsi="Arial" w:cs="Arial"/>
          <w:sz w:val="20"/>
          <w:szCs w:val="20"/>
        </w:rPr>
        <w:t>may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have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commenced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. In </w:t>
      </w:r>
      <w:proofErr w:type="spellStart"/>
      <w:r w:rsidRPr="00F31AD5">
        <w:rPr>
          <w:rFonts w:ascii="Arial" w:hAnsi="Arial" w:cs="Arial"/>
          <w:sz w:val="20"/>
          <w:szCs w:val="20"/>
        </w:rPr>
        <w:t>fact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the UE </w:t>
      </w:r>
      <w:proofErr w:type="spellStart"/>
      <w:r w:rsidRPr="00F31AD5">
        <w:rPr>
          <w:rFonts w:ascii="Arial" w:hAnsi="Arial" w:cs="Arial"/>
          <w:sz w:val="20"/>
          <w:szCs w:val="20"/>
        </w:rPr>
        <w:t>enters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RRC_CONNECTED (Active) </w:t>
      </w:r>
      <w:proofErr w:type="spellStart"/>
      <w:r w:rsidRPr="00F31AD5">
        <w:rPr>
          <w:rFonts w:ascii="Arial" w:hAnsi="Arial" w:cs="Arial"/>
          <w:sz w:val="20"/>
          <w:szCs w:val="20"/>
        </w:rPr>
        <w:t>state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before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submitting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i/>
          <w:sz w:val="20"/>
          <w:szCs w:val="20"/>
        </w:rPr>
        <w:t>RRCConnectionResumeComplete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message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F31AD5">
        <w:rPr>
          <w:rFonts w:ascii="Arial" w:hAnsi="Arial" w:cs="Arial"/>
          <w:sz w:val="20"/>
          <w:szCs w:val="20"/>
        </w:rPr>
        <w:t>lower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layers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the start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data transmission is at the </w:t>
      </w:r>
      <w:proofErr w:type="spellStart"/>
      <w:r w:rsidRPr="00F31AD5">
        <w:rPr>
          <w:rFonts w:ascii="Arial" w:hAnsi="Arial" w:cs="Arial"/>
          <w:sz w:val="20"/>
          <w:szCs w:val="20"/>
        </w:rPr>
        <w:t>beginning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step 10; i.e., it is </w:t>
      </w:r>
      <w:proofErr w:type="spellStart"/>
      <w:r w:rsidRPr="00F31AD5">
        <w:rPr>
          <w:rFonts w:ascii="Arial" w:hAnsi="Arial" w:cs="Arial"/>
          <w:sz w:val="20"/>
          <w:szCs w:val="20"/>
        </w:rPr>
        <w:t>conceivable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that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could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F31AD5">
        <w:rPr>
          <w:rFonts w:ascii="Arial" w:hAnsi="Arial" w:cs="Arial"/>
          <w:sz w:val="20"/>
          <w:szCs w:val="20"/>
        </w:rPr>
        <w:t>measured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at the end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step 9/</w:t>
      </w:r>
      <w:proofErr w:type="spellStart"/>
      <w:r w:rsidRPr="00F31AD5">
        <w:rPr>
          <w:rFonts w:ascii="Arial" w:hAnsi="Arial" w:cs="Arial"/>
          <w:sz w:val="20"/>
          <w:szCs w:val="20"/>
        </w:rPr>
        <w:t>beginning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step 10. </w:t>
      </w:r>
      <w:proofErr w:type="spellStart"/>
      <w:r w:rsidRPr="00F31AD5">
        <w:rPr>
          <w:rFonts w:ascii="Arial" w:hAnsi="Arial" w:cs="Arial"/>
          <w:sz w:val="20"/>
          <w:szCs w:val="20"/>
        </w:rPr>
        <w:t>However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in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contribution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will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consider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sz w:val="20"/>
          <w:szCs w:val="20"/>
        </w:rPr>
        <w:t>delay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the end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step 10.</w:t>
      </w:r>
    </w:p>
    <w:p w14:paraId="38D8528E" w14:textId="77777777" w:rsidR="007A0F64" w:rsidRPr="00110CE2" w:rsidRDefault="007A0F64" w:rsidP="007A0F64">
      <w:pPr>
        <w:pStyle w:val="Caption"/>
        <w:keepNext/>
        <w:rPr>
          <w:rFonts w:ascii="Arial" w:hAnsi="Arial" w:cs="Arial"/>
          <w:sz w:val="20"/>
          <w:szCs w:val="20"/>
        </w:rPr>
      </w:pPr>
      <w:bookmarkStart w:id="2" w:name="_Ref492997094"/>
      <w:r w:rsidRPr="00110CE2">
        <w:rPr>
          <w:rFonts w:ascii="Arial" w:hAnsi="Arial" w:cs="Arial"/>
          <w:sz w:val="20"/>
          <w:szCs w:val="20"/>
        </w:rPr>
        <w:t xml:space="preserve">Table </w:t>
      </w:r>
      <w:r w:rsidRPr="00110CE2">
        <w:rPr>
          <w:rFonts w:ascii="Arial" w:hAnsi="Arial" w:cs="Arial"/>
          <w:sz w:val="20"/>
          <w:szCs w:val="20"/>
        </w:rPr>
        <w:fldChar w:fldCharType="begin"/>
      </w:r>
      <w:r w:rsidRPr="00110CE2">
        <w:rPr>
          <w:rFonts w:ascii="Arial" w:hAnsi="Arial" w:cs="Arial"/>
          <w:sz w:val="20"/>
          <w:szCs w:val="20"/>
        </w:rPr>
        <w:instrText xml:space="preserve"> SEQ Table \* ARABIC </w:instrText>
      </w:r>
      <w:r w:rsidRPr="00110CE2">
        <w:rPr>
          <w:rFonts w:ascii="Arial" w:hAnsi="Arial" w:cs="Arial"/>
          <w:sz w:val="20"/>
          <w:szCs w:val="20"/>
        </w:rPr>
        <w:fldChar w:fldCharType="separate"/>
      </w:r>
      <w:r w:rsidRPr="00110CE2">
        <w:rPr>
          <w:rFonts w:ascii="Arial" w:hAnsi="Arial" w:cs="Arial"/>
          <w:noProof/>
          <w:sz w:val="20"/>
          <w:szCs w:val="20"/>
        </w:rPr>
        <w:t>1</w:t>
      </w:r>
      <w:r w:rsidRPr="00110CE2">
        <w:rPr>
          <w:rFonts w:ascii="Arial" w:hAnsi="Arial" w:cs="Arial"/>
          <w:sz w:val="20"/>
          <w:szCs w:val="20"/>
        </w:rPr>
        <w:fldChar w:fldCharType="end"/>
      </w:r>
      <w:bookmarkEnd w:id="2"/>
      <w:r w:rsidRPr="00110CE2">
        <w:rPr>
          <w:rFonts w:ascii="Arial" w:hAnsi="Arial" w:cs="Arial"/>
          <w:sz w:val="20"/>
          <w:szCs w:val="20"/>
        </w:rPr>
        <w:t xml:space="preserve">: CP </w:t>
      </w:r>
      <w:proofErr w:type="spellStart"/>
      <w:r w:rsidRPr="00110CE2">
        <w:rPr>
          <w:rFonts w:ascii="Arial" w:hAnsi="Arial" w:cs="Arial"/>
          <w:sz w:val="20"/>
          <w:szCs w:val="20"/>
        </w:rPr>
        <w:t>latency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in Rel-14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4"/>
        <w:gridCol w:w="5614"/>
        <w:gridCol w:w="962"/>
      </w:tblGrid>
      <w:tr w:rsidR="007A0F64" w:rsidRPr="00F31AD5" w14:paraId="550C64AD" w14:textId="77777777" w:rsidTr="00D34866">
        <w:trPr>
          <w:trHeight w:val="688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3D5B2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bookmarkStart w:id="3" w:name="_Hlk492999676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9EBC7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6EA2A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  <w:proofErr w:type="spellEnd"/>
          </w:p>
          <w:p w14:paraId="25F221E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7A0F64" w:rsidRPr="00F31AD5" w14:paraId="3BAE7A9B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7F2A0C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7CE919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Average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due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to RACH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scheduling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period (1TTI)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073CA7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</w:tr>
      <w:tr w:rsidR="007A0F64" w:rsidRPr="00F31AD5" w14:paraId="64272714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A25F08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247DC4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RACH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Preamble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F98319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227B4B28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1328AB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0C125E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Preamble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detection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and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in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298FB8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7A0F64" w:rsidRPr="00F31AD5" w14:paraId="07C93257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EF1A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8A8A3C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RA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response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E5FA88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66C58830" w14:textId="77777777" w:rsidTr="00D34866">
        <w:trPr>
          <w:trHeight w:val="49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9CDBB1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A4F5F6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UE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decoding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scheduling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grant, timing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alignment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and C-RNTI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assignment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+ L1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encoding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RRC Connection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Request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7C9DFC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7A0F64" w:rsidRPr="00F31AD5" w14:paraId="644FF0E4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689C1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DF95AA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Request</w:t>
            </w:r>
            <w:proofErr w:type="spellEnd"/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D91D1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568A0787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D93F3B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5BA38F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in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E78B8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7A0F64" w:rsidRPr="00F31AD5" w14:paraId="202482BE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FBA56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C251E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8F2B9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4BAE298A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B87D34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A806FC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in the UE (L2 and RRC;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including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UL grant reception)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20DC3F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15</w:t>
            </w:r>
          </w:p>
        </w:tc>
      </w:tr>
      <w:tr w:rsidR="007A0F64" w:rsidRPr="00F31AD5" w14:paraId="1742A17B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C6600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20A29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Complete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and UP data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C799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1A0025A2" w14:textId="77777777" w:rsidTr="00D34866">
        <w:trPr>
          <w:trHeight w:val="255"/>
          <w:jc w:val="center"/>
        </w:trPr>
        <w:tc>
          <w:tcPr>
            <w:tcW w:w="12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39A18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6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7B56E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Total </w:t>
            </w: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[</w:t>
            </w: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  <w:tc>
          <w:tcPr>
            <w:tcW w:w="9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F805B7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31.5</w:t>
            </w:r>
          </w:p>
        </w:tc>
      </w:tr>
      <w:bookmarkEnd w:id="3"/>
    </w:tbl>
    <w:p w14:paraId="12B07DC3" w14:textId="77777777" w:rsidR="007A0F64" w:rsidRPr="00110CE2" w:rsidRDefault="007A0F64" w:rsidP="007A0F64">
      <w:pPr>
        <w:pStyle w:val="Observation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</w:p>
    <w:p w14:paraId="17D56760" w14:textId="77777777" w:rsidR="007A0F64" w:rsidRPr="00110CE2" w:rsidRDefault="007A0F64" w:rsidP="007A0F64">
      <w:pPr>
        <w:pStyle w:val="BodyText"/>
        <w:rPr>
          <w:rFonts w:ascii="Arial" w:hAnsi="Arial" w:cs="Arial"/>
          <w:sz w:val="20"/>
          <w:szCs w:val="20"/>
        </w:rPr>
      </w:pPr>
      <w:proofErr w:type="spellStart"/>
      <w:r w:rsidRPr="00110CE2">
        <w:rPr>
          <w:rFonts w:ascii="Arial" w:hAnsi="Arial" w:cs="Arial"/>
          <w:sz w:val="20"/>
          <w:szCs w:val="20"/>
        </w:rPr>
        <w:t>Based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110CE2">
        <w:rPr>
          <w:rFonts w:ascii="Arial" w:hAnsi="Arial" w:cs="Arial"/>
          <w:sz w:val="20"/>
          <w:szCs w:val="20"/>
        </w:rPr>
        <w:t>these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values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we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can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conclude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that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the 5G </w:t>
      </w:r>
      <w:proofErr w:type="spellStart"/>
      <w:r w:rsidRPr="00110CE2">
        <w:rPr>
          <w:rFonts w:ascii="Arial" w:hAnsi="Arial" w:cs="Arial"/>
          <w:sz w:val="20"/>
          <w:szCs w:val="20"/>
        </w:rPr>
        <w:t>target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of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20ms is not </w:t>
      </w:r>
      <w:proofErr w:type="spellStart"/>
      <w:r w:rsidRPr="00110CE2">
        <w:rPr>
          <w:rFonts w:ascii="Arial" w:hAnsi="Arial" w:cs="Arial"/>
          <w:sz w:val="20"/>
          <w:szCs w:val="20"/>
        </w:rPr>
        <w:t>reached</w:t>
      </w:r>
      <w:proofErr w:type="spellEnd"/>
      <w:r w:rsidRPr="00110CE2">
        <w:rPr>
          <w:rFonts w:ascii="Arial" w:hAnsi="Arial" w:cs="Arial"/>
          <w:sz w:val="20"/>
          <w:szCs w:val="20"/>
        </w:rPr>
        <w:t>.</w:t>
      </w:r>
    </w:p>
    <w:p w14:paraId="6B0B2C4F" w14:textId="190A0620" w:rsidR="00271F02" w:rsidRPr="00110CE2" w:rsidRDefault="007A0F64" w:rsidP="00417009">
      <w:pPr>
        <w:pStyle w:val="Observation"/>
        <w:rPr>
          <w:rFonts w:ascii="Arial" w:hAnsi="Arial" w:cs="Arial"/>
          <w:sz w:val="20"/>
          <w:szCs w:val="20"/>
        </w:rPr>
      </w:pPr>
      <w:r w:rsidRPr="00110CE2">
        <w:rPr>
          <w:rFonts w:ascii="Arial" w:hAnsi="Arial" w:cs="Arial"/>
          <w:sz w:val="20"/>
          <w:szCs w:val="20"/>
        </w:rPr>
        <w:t xml:space="preserve">The CP </w:t>
      </w:r>
      <w:proofErr w:type="spellStart"/>
      <w:r w:rsidRPr="00110CE2">
        <w:rPr>
          <w:rFonts w:ascii="Arial" w:hAnsi="Arial" w:cs="Arial"/>
          <w:sz w:val="20"/>
          <w:szCs w:val="20"/>
        </w:rPr>
        <w:t>latency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in LTE Rel-14 </w:t>
      </w:r>
      <w:proofErr w:type="spellStart"/>
      <w:r w:rsidRPr="00110CE2">
        <w:rPr>
          <w:rFonts w:ascii="Arial" w:hAnsi="Arial" w:cs="Arial"/>
          <w:sz w:val="20"/>
          <w:szCs w:val="20"/>
        </w:rPr>
        <w:t>exceeds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20ms.</w:t>
      </w:r>
    </w:p>
    <w:p w14:paraId="26AFCE8F" w14:textId="77777777" w:rsidR="00271F02" w:rsidRPr="00F31AD5" w:rsidRDefault="00271F02" w:rsidP="00271F02">
      <w:pPr>
        <w:pStyle w:val="Heading1"/>
      </w:pPr>
      <w:r w:rsidRPr="00F31AD5">
        <w:lastRenderedPageBreak/>
        <w:t>Proposed modifications</w:t>
      </w:r>
    </w:p>
    <w:p w14:paraId="789FF6E3" w14:textId="1B75D7D9" w:rsidR="007A0F64" w:rsidRPr="00110CE2" w:rsidRDefault="007A0F64" w:rsidP="007A0F64">
      <w:pPr>
        <w:rPr>
          <w:rFonts w:ascii="Arial" w:hAnsi="Arial" w:cs="Arial"/>
          <w:sz w:val="20"/>
          <w:szCs w:val="20"/>
        </w:rPr>
      </w:pPr>
      <w:r w:rsidRPr="00110CE2">
        <w:rPr>
          <w:rFonts w:ascii="Arial" w:hAnsi="Arial" w:cs="Arial"/>
          <w:sz w:val="20"/>
          <w:szCs w:val="20"/>
        </w:rPr>
        <w:t xml:space="preserve">In order to </w:t>
      </w:r>
      <w:proofErr w:type="spellStart"/>
      <w:r w:rsidR="00EB0016" w:rsidRPr="00110CE2">
        <w:rPr>
          <w:rFonts w:ascii="Arial" w:hAnsi="Arial" w:cs="Arial"/>
          <w:sz w:val="20"/>
          <w:szCs w:val="20"/>
        </w:rPr>
        <w:t>achieve</w:t>
      </w:r>
      <w:proofErr w:type="spellEnd"/>
      <w:r w:rsidR="00EB0016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0016" w:rsidRPr="00110CE2">
        <w:rPr>
          <w:rFonts w:ascii="Arial" w:hAnsi="Arial" w:cs="Arial"/>
          <w:sz w:val="20"/>
          <w:szCs w:val="20"/>
        </w:rPr>
        <w:t>lower</w:t>
      </w:r>
      <w:proofErr w:type="spellEnd"/>
      <w:r w:rsidR="00EB0016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latency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in </w:t>
      </w:r>
      <w:r w:rsidR="00EB0016" w:rsidRPr="00110CE2">
        <w:rPr>
          <w:rFonts w:ascii="Arial" w:hAnsi="Arial" w:cs="Arial"/>
          <w:sz w:val="20"/>
          <w:szCs w:val="20"/>
        </w:rPr>
        <w:t xml:space="preserve">the </w:t>
      </w:r>
      <w:r w:rsidRPr="00110CE2">
        <w:rPr>
          <w:rFonts w:ascii="Arial" w:hAnsi="Arial" w:cs="Arial"/>
          <w:sz w:val="20"/>
          <w:szCs w:val="20"/>
        </w:rPr>
        <w:t xml:space="preserve">LTE </w:t>
      </w:r>
      <w:proofErr w:type="spellStart"/>
      <w:r w:rsidR="00EB0016" w:rsidRPr="00110CE2">
        <w:rPr>
          <w:rFonts w:ascii="Arial" w:hAnsi="Arial" w:cs="Arial"/>
          <w:sz w:val="20"/>
          <w:szCs w:val="20"/>
        </w:rPr>
        <w:t>control</w:t>
      </w:r>
      <w:proofErr w:type="spellEnd"/>
      <w:r w:rsidR="00EB0016" w:rsidRPr="00110CE2">
        <w:rPr>
          <w:rFonts w:ascii="Arial" w:hAnsi="Arial" w:cs="Arial"/>
          <w:sz w:val="20"/>
          <w:szCs w:val="20"/>
        </w:rPr>
        <w:t xml:space="preserve"> plane, </w:t>
      </w:r>
      <w:r w:rsidRPr="00110CE2">
        <w:rPr>
          <w:rFonts w:ascii="Arial" w:hAnsi="Arial" w:cs="Arial"/>
          <w:sz w:val="20"/>
          <w:szCs w:val="20"/>
        </w:rPr>
        <w:t xml:space="preserve">the duration </w:t>
      </w:r>
      <w:proofErr w:type="spellStart"/>
      <w:r w:rsidRPr="00110CE2">
        <w:rPr>
          <w:rFonts w:ascii="Arial" w:hAnsi="Arial" w:cs="Arial"/>
          <w:sz w:val="20"/>
          <w:szCs w:val="20"/>
        </w:rPr>
        <w:t>of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110CE2">
        <w:rPr>
          <w:rFonts w:ascii="Arial" w:hAnsi="Arial" w:cs="Arial"/>
          <w:sz w:val="20"/>
          <w:szCs w:val="20"/>
        </w:rPr>
        <w:t>individual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steps </w:t>
      </w:r>
      <w:proofErr w:type="spellStart"/>
      <w:r w:rsidRPr="00110CE2">
        <w:rPr>
          <w:rFonts w:ascii="Arial" w:hAnsi="Arial" w:cs="Arial"/>
          <w:sz w:val="20"/>
          <w:szCs w:val="20"/>
        </w:rPr>
        <w:t>need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to be </w:t>
      </w:r>
      <w:proofErr w:type="spellStart"/>
      <w:r w:rsidRPr="00110CE2">
        <w:rPr>
          <w:rFonts w:ascii="Arial" w:hAnsi="Arial" w:cs="Arial"/>
          <w:sz w:val="20"/>
          <w:szCs w:val="20"/>
        </w:rPr>
        <w:t>reduced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110CE2">
        <w:rPr>
          <w:rFonts w:ascii="Arial" w:hAnsi="Arial" w:cs="Arial"/>
          <w:sz w:val="20"/>
          <w:szCs w:val="20"/>
        </w:rPr>
        <w:t>First</w:t>
      </w:r>
      <w:proofErr w:type="spellEnd"/>
      <w:r w:rsidR="00EB0016" w:rsidRPr="00110CE2">
        <w:rPr>
          <w:rFonts w:ascii="Arial" w:hAnsi="Arial" w:cs="Arial"/>
          <w:sz w:val="20"/>
          <w:szCs w:val="20"/>
        </w:rPr>
        <w:t>,</w:t>
      </w:r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we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note </w:t>
      </w:r>
      <w:proofErr w:type="spellStart"/>
      <w:r w:rsidRPr="00110CE2">
        <w:rPr>
          <w:rFonts w:ascii="Arial" w:hAnsi="Arial" w:cs="Arial"/>
          <w:sz w:val="20"/>
          <w:szCs w:val="20"/>
        </w:rPr>
        <w:t>that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110CE2">
        <w:rPr>
          <w:rFonts w:ascii="Arial" w:hAnsi="Arial" w:cs="Arial"/>
          <w:sz w:val="20"/>
          <w:szCs w:val="20"/>
        </w:rPr>
        <w:t>eNB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timing </w:t>
      </w:r>
      <w:proofErr w:type="spellStart"/>
      <w:r w:rsidRPr="00110CE2">
        <w:rPr>
          <w:rFonts w:ascii="Arial" w:hAnsi="Arial" w:cs="Arial"/>
          <w:sz w:val="20"/>
          <w:szCs w:val="20"/>
        </w:rPr>
        <w:t>of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step 7 is not </w:t>
      </w:r>
      <w:proofErr w:type="spellStart"/>
      <w:r w:rsidRPr="00110CE2">
        <w:rPr>
          <w:rFonts w:ascii="Arial" w:hAnsi="Arial" w:cs="Arial"/>
          <w:sz w:val="20"/>
          <w:szCs w:val="20"/>
        </w:rPr>
        <w:t>standardized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110CE2">
        <w:rPr>
          <w:rFonts w:ascii="Arial" w:hAnsi="Arial" w:cs="Arial"/>
          <w:sz w:val="20"/>
          <w:szCs w:val="20"/>
        </w:rPr>
        <w:t>can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therefore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110CE2">
        <w:rPr>
          <w:rFonts w:ascii="Arial" w:hAnsi="Arial" w:cs="Arial"/>
          <w:sz w:val="20"/>
          <w:szCs w:val="20"/>
        </w:rPr>
        <w:t>assumed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by implementation to be </w:t>
      </w:r>
      <w:proofErr w:type="spellStart"/>
      <w:r w:rsidRPr="00110CE2">
        <w:rPr>
          <w:rFonts w:ascii="Arial" w:hAnsi="Arial" w:cs="Arial"/>
          <w:sz w:val="20"/>
          <w:szCs w:val="20"/>
        </w:rPr>
        <w:t>e.g</w:t>
      </w:r>
      <w:proofErr w:type="spellEnd"/>
      <w:r w:rsidRPr="00110CE2">
        <w:rPr>
          <w:rFonts w:ascii="Arial" w:hAnsi="Arial" w:cs="Arial"/>
          <w:sz w:val="20"/>
          <w:szCs w:val="20"/>
        </w:rPr>
        <w:t>. 3ms.</w:t>
      </w:r>
    </w:p>
    <w:p w14:paraId="65FD9175" w14:textId="77777777" w:rsidR="00271F02" w:rsidRPr="00F31AD5" w:rsidRDefault="00271F02" w:rsidP="00271F02">
      <w:pPr>
        <w:pStyle w:val="Heading2"/>
      </w:pPr>
      <w:r w:rsidRPr="00F31AD5">
        <w:t>Reduced processing after RA Response</w:t>
      </w:r>
    </w:p>
    <w:p w14:paraId="1D545C58" w14:textId="3E5EFF75" w:rsidR="007A0F64" w:rsidRPr="00110CE2" w:rsidRDefault="00EB0016" w:rsidP="007A0F64">
      <w:pPr>
        <w:rPr>
          <w:rFonts w:ascii="Arial" w:hAnsi="Arial" w:cs="Arial"/>
          <w:sz w:val="20"/>
          <w:szCs w:val="20"/>
        </w:rPr>
      </w:pPr>
      <w:r w:rsidRPr="00110CE2">
        <w:rPr>
          <w:rFonts w:ascii="Arial" w:hAnsi="Arial" w:cs="Arial"/>
          <w:sz w:val="20"/>
          <w:szCs w:val="20"/>
        </w:rPr>
        <w:t xml:space="preserve">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first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modification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110CE2">
        <w:rPr>
          <w:rFonts w:ascii="Arial" w:hAnsi="Arial" w:cs="Arial"/>
          <w:sz w:val="20"/>
          <w:szCs w:val="20"/>
        </w:rPr>
        <w:t>proposed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in </w:t>
      </w:r>
      <w:r w:rsidR="007A0F64" w:rsidRPr="00110CE2">
        <w:rPr>
          <w:rFonts w:ascii="Arial" w:hAnsi="Arial" w:cs="Arial"/>
          <w:sz w:val="20"/>
          <w:szCs w:val="20"/>
        </w:rPr>
        <w:t xml:space="preserve">step 5,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when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UE has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received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RA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Response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performs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processing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before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transmitting RRC Connection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Resume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Request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.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eNB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transmits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an UL grant for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this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message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inside the </w:t>
      </w:r>
      <w:proofErr w:type="spellStart"/>
      <w:r w:rsidRPr="00110CE2">
        <w:rPr>
          <w:rFonts w:ascii="Arial" w:hAnsi="Arial" w:cs="Arial"/>
          <w:sz w:val="20"/>
          <w:szCs w:val="20"/>
        </w:rPr>
        <w:t>random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access </w:t>
      </w:r>
      <w:proofErr w:type="spellStart"/>
      <w:r w:rsidRPr="00110CE2">
        <w:rPr>
          <w:rFonts w:ascii="Arial" w:hAnsi="Arial" w:cs="Arial"/>
          <w:sz w:val="20"/>
          <w:szCs w:val="20"/>
        </w:rPr>
        <w:t>r</w:t>
      </w:r>
      <w:r w:rsidR="007A0F64" w:rsidRPr="00110CE2">
        <w:rPr>
          <w:rFonts w:ascii="Arial" w:hAnsi="Arial" w:cs="Arial"/>
          <w:sz w:val="20"/>
          <w:szCs w:val="20"/>
        </w:rPr>
        <w:t>esponse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window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. </w:t>
      </w:r>
      <w:r w:rsidRPr="00110CE2">
        <w:rPr>
          <w:rFonts w:ascii="Arial" w:hAnsi="Arial" w:cs="Arial"/>
          <w:sz w:val="20"/>
          <w:szCs w:val="20"/>
        </w:rPr>
        <w:t xml:space="preserve">In the </w:t>
      </w:r>
      <w:r w:rsidR="007A0F64" w:rsidRPr="00110CE2">
        <w:rPr>
          <w:rFonts w:ascii="Arial" w:hAnsi="Arial" w:cs="Arial"/>
          <w:sz w:val="20"/>
          <w:szCs w:val="20"/>
        </w:rPr>
        <w:t xml:space="preserve">short TTI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work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item</w:t>
      </w:r>
      <w:r w:rsidRPr="00110CE2">
        <w:rPr>
          <w:rFonts w:ascii="Arial" w:hAnsi="Arial" w:cs="Arial"/>
          <w:sz w:val="20"/>
          <w:szCs w:val="20"/>
        </w:rPr>
        <w:t>,</w:t>
      </w:r>
      <w:r w:rsidR="007A0F64" w:rsidRPr="00110CE2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delay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from grant reception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until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uplink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transmission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was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reduced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by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one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TTI (from n+4 to n+3). To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reduce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control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plane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latency</w:t>
      </w:r>
      <w:proofErr w:type="spellEnd"/>
      <w:r w:rsidRPr="00110CE2">
        <w:rPr>
          <w:rFonts w:ascii="Arial" w:hAnsi="Arial" w:cs="Arial"/>
          <w:sz w:val="20"/>
          <w:szCs w:val="20"/>
        </w:rPr>
        <w:t>,</w:t>
      </w:r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we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therefore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suggest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r w:rsidRPr="00110CE2">
        <w:rPr>
          <w:rFonts w:ascii="Arial" w:hAnsi="Arial" w:cs="Arial"/>
          <w:sz w:val="20"/>
          <w:szCs w:val="20"/>
        </w:rPr>
        <w:t>a</w:t>
      </w:r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processing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delay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reduction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also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for the grant in the RA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response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e.g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. the timing for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processing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</w:t>
      </w:r>
      <w:r w:rsidRPr="00110CE2">
        <w:rPr>
          <w:rFonts w:ascii="Arial" w:hAnsi="Arial" w:cs="Arial"/>
          <w:sz w:val="20"/>
          <w:szCs w:val="20"/>
        </w:rPr>
        <w:t xml:space="preserve">UL </w:t>
      </w:r>
      <w:r w:rsidR="007A0F64" w:rsidRPr="00110CE2">
        <w:rPr>
          <w:rFonts w:ascii="Arial" w:hAnsi="Arial" w:cs="Arial"/>
          <w:sz w:val="20"/>
          <w:szCs w:val="20"/>
        </w:rPr>
        <w:t xml:space="preserve">grant </w:t>
      </w:r>
      <w:r w:rsidRPr="00110CE2">
        <w:rPr>
          <w:rFonts w:ascii="Arial" w:hAnsi="Arial" w:cs="Arial"/>
          <w:sz w:val="20"/>
          <w:szCs w:val="20"/>
        </w:rPr>
        <w:t xml:space="preserve">in the </w:t>
      </w:r>
      <w:proofErr w:type="spellStart"/>
      <w:r w:rsidRPr="00110CE2">
        <w:rPr>
          <w:rFonts w:ascii="Arial" w:hAnsi="Arial" w:cs="Arial"/>
          <w:sz w:val="20"/>
          <w:szCs w:val="20"/>
        </w:rPr>
        <w:t>random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access </w:t>
      </w:r>
      <w:proofErr w:type="spellStart"/>
      <w:r w:rsidRPr="00110CE2">
        <w:rPr>
          <w:rFonts w:ascii="Arial" w:hAnsi="Arial" w:cs="Arial"/>
          <w:sz w:val="20"/>
          <w:szCs w:val="20"/>
        </w:rPr>
        <w:t>response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should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be n+4 for Rel-15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UEs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capable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of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this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enhancement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Since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, at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time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of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detection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of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transmission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of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preamble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used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contention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based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random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access,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eNB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doesn’t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know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capability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of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UE (n+6 or n+4 timing), the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eNB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should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overprovision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resources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such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that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the grant is valid </w:t>
      </w:r>
      <w:proofErr w:type="spellStart"/>
      <w:r w:rsidR="007A0F64" w:rsidRPr="00110CE2">
        <w:rPr>
          <w:rFonts w:ascii="Arial" w:hAnsi="Arial" w:cs="Arial"/>
          <w:sz w:val="20"/>
          <w:szCs w:val="20"/>
        </w:rPr>
        <w:t>with</w:t>
      </w:r>
      <w:proofErr w:type="spellEnd"/>
      <w:r w:rsidR="007A0F64"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both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r w:rsidR="007A0F64" w:rsidRPr="00110CE2">
        <w:rPr>
          <w:rFonts w:ascii="Arial" w:hAnsi="Arial" w:cs="Arial"/>
          <w:sz w:val="20"/>
          <w:szCs w:val="20"/>
        </w:rPr>
        <w:t>n+6 timing and n+4 timing.</w:t>
      </w:r>
    </w:p>
    <w:p w14:paraId="4867682C" w14:textId="4E786F5D" w:rsidR="007A0F64" w:rsidRPr="00110CE2" w:rsidRDefault="007A0F64" w:rsidP="007A0F64">
      <w:pPr>
        <w:pStyle w:val="Proposal"/>
        <w:tabs>
          <w:tab w:val="num" w:pos="1304"/>
        </w:tabs>
        <w:ind w:left="1304" w:hanging="1304"/>
        <w:rPr>
          <w:rFonts w:ascii="Arial" w:hAnsi="Arial" w:cs="Arial"/>
          <w:sz w:val="20"/>
          <w:szCs w:val="20"/>
        </w:rPr>
      </w:pPr>
      <w:bookmarkStart w:id="4" w:name="_Toc494472226"/>
      <w:r w:rsidRPr="00110CE2">
        <w:rPr>
          <w:rFonts w:ascii="Arial" w:hAnsi="Arial" w:cs="Arial"/>
          <w:sz w:val="20"/>
          <w:szCs w:val="20"/>
        </w:rPr>
        <w:t xml:space="preserve">If </w:t>
      </w:r>
      <w:proofErr w:type="spellStart"/>
      <w:r w:rsidRPr="00110CE2">
        <w:rPr>
          <w:rFonts w:ascii="Arial" w:hAnsi="Arial" w:cs="Arial"/>
          <w:sz w:val="20"/>
          <w:szCs w:val="20"/>
        </w:rPr>
        <w:t>configured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, CP </w:t>
      </w:r>
      <w:proofErr w:type="spellStart"/>
      <w:r w:rsidRPr="00110CE2">
        <w:rPr>
          <w:rFonts w:ascii="Arial" w:hAnsi="Arial" w:cs="Arial"/>
          <w:sz w:val="20"/>
          <w:szCs w:val="20"/>
        </w:rPr>
        <w:t>latency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reduction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capable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UEs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apply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n+4 timing for transmission </w:t>
      </w:r>
      <w:proofErr w:type="spellStart"/>
      <w:r w:rsidRPr="00110CE2">
        <w:rPr>
          <w:rFonts w:ascii="Arial" w:hAnsi="Arial" w:cs="Arial"/>
          <w:sz w:val="20"/>
          <w:szCs w:val="20"/>
        </w:rPr>
        <w:t>of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Msg3 </w:t>
      </w:r>
      <w:proofErr w:type="spellStart"/>
      <w:r w:rsidRPr="00110CE2">
        <w:rPr>
          <w:rFonts w:ascii="Arial" w:hAnsi="Arial" w:cs="Arial"/>
          <w:sz w:val="20"/>
          <w:szCs w:val="20"/>
        </w:rPr>
        <w:t>with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RRC Connection </w:t>
      </w:r>
      <w:proofErr w:type="spellStart"/>
      <w:r w:rsidRPr="00110CE2">
        <w:rPr>
          <w:rFonts w:ascii="Arial" w:hAnsi="Arial" w:cs="Arial"/>
          <w:sz w:val="20"/>
          <w:szCs w:val="20"/>
        </w:rPr>
        <w:t>Resume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Request</w:t>
      </w:r>
      <w:proofErr w:type="spellEnd"/>
      <w:r w:rsidRPr="00110CE2">
        <w:rPr>
          <w:rFonts w:ascii="Arial" w:hAnsi="Arial" w:cs="Arial"/>
          <w:sz w:val="20"/>
          <w:szCs w:val="20"/>
        </w:rPr>
        <w:t>.</w:t>
      </w:r>
      <w:bookmarkEnd w:id="4"/>
    </w:p>
    <w:p w14:paraId="7D55283C" w14:textId="1D75A8FD" w:rsidR="00861A3E" w:rsidRPr="00110CE2" w:rsidRDefault="00861A3E" w:rsidP="00861A3E">
      <w:pPr>
        <w:rPr>
          <w:rFonts w:ascii="Arial" w:hAnsi="Arial" w:cs="Arial"/>
          <w:sz w:val="20"/>
          <w:szCs w:val="20"/>
        </w:rPr>
      </w:pPr>
      <w:r w:rsidRPr="00110CE2">
        <w:rPr>
          <w:rFonts w:ascii="Arial" w:hAnsi="Arial" w:cs="Arial"/>
          <w:sz w:val="20"/>
          <w:szCs w:val="20"/>
        </w:rPr>
        <w:t xml:space="preserve">The Draft CR to </w:t>
      </w:r>
      <w:proofErr w:type="gramStart"/>
      <w:r w:rsidRPr="00110CE2">
        <w:rPr>
          <w:rFonts w:ascii="Arial" w:hAnsi="Arial" w:cs="Arial"/>
          <w:sz w:val="20"/>
          <w:szCs w:val="20"/>
        </w:rPr>
        <w:t>36.213</w:t>
      </w:r>
      <w:proofErr w:type="gramEnd"/>
      <w:r w:rsidRPr="00110CE2">
        <w:rPr>
          <w:rFonts w:ascii="Arial" w:hAnsi="Arial" w:cs="Arial"/>
          <w:sz w:val="20"/>
          <w:szCs w:val="20"/>
        </w:rPr>
        <w:t xml:space="preserve"> in </w:t>
      </w:r>
      <w:r w:rsidRPr="00110CE2">
        <w:rPr>
          <w:rFonts w:ascii="Arial" w:hAnsi="Arial" w:cs="Arial"/>
          <w:sz w:val="20"/>
          <w:szCs w:val="20"/>
        </w:rPr>
        <w:fldChar w:fldCharType="begin"/>
      </w:r>
      <w:r w:rsidRPr="00110CE2">
        <w:rPr>
          <w:rFonts w:ascii="Arial" w:hAnsi="Arial" w:cs="Arial"/>
          <w:sz w:val="20"/>
          <w:szCs w:val="20"/>
        </w:rPr>
        <w:instrText xml:space="preserve"> REF _Ref494448158 \r \h </w:instrText>
      </w:r>
      <w:r w:rsidR="00F31AD5" w:rsidRPr="00110CE2">
        <w:rPr>
          <w:rFonts w:ascii="Arial" w:hAnsi="Arial" w:cs="Arial"/>
          <w:sz w:val="20"/>
          <w:szCs w:val="20"/>
        </w:rPr>
        <w:instrText xml:space="preserve"> \* MERGEFORMAT </w:instrText>
      </w:r>
      <w:r w:rsidRPr="00110CE2">
        <w:rPr>
          <w:rFonts w:ascii="Arial" w:hAnsi="Arial" w:cs="Arial"/>
          <w:sz w:val="20"/>
          <w:szCs w:val="20"/>
        </w:rPr>
      </w:r>
      <w:r w:rsidRPr="00110CE2">
        <w:rPr>
          <w:rFonts w:ascii="Arial" w:hAnsi="Arial" w:cs="Arial"/>
          <w:sz w:val="20"/>
          <w:szCs w:val="20"/>
        </w:rPr>
        <w:fldChar w:fldCharType="separate"/>
      </w:r>
      <w:r w:rsidRPr="00110CE2">
        <w:rPr>
          <w:rFonts w:ascii="Arial" w:hAnsi="Arial" w:cs="Arial"/>
          <w:sz w:val="20"/>
          <w:szCs w:val="20"/>
        </w:rPr>
        <w:t>[2]</w:t>
      </w:r>
      <w:r w:rsidRPr="00110CE2">
        <w:rPr>
          <w:rFonts w:ascii="Arial" w:hAnsi="Arial" w:cs="Arial"/>
          <w:sz w:val="20"/>
          <w:szCs w:val="20"/>
        </w:rPr>
        <w:fldChar w:fldCharType="end"/>
      </w:r>
      <w:r w:rsidRPr="00110CE2">
        <w:rPr>
          <w:rFonts w:ascii="Arial" w:hAnsi="Arial" w:cs="Arial"/>
          <w:sz w:val="20"/>
          <w:szCs w:val="20"/>
        </w:rPr>
        <w:t xml:space="preserve"> shows the </w:t>
      </w:r>
      <w:proofErr w:type="spellStart"/>
      <w:r w:rsidRPr="00110CE2">
        <w:rPr>
          <w:rFonts w:ascii="Arial" w:hAnsi="Arial" w:cs="Arial"/>
          <w:sz w:val="20"/>
          <w:szCs w:val="20"/>
        </w:rPr>
        <w:t>modifications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0CE2">
        <w:rPr>
          <w:rFonts w:ascii="Arial" w:hAnsi="Arial" w:cs="Arial"/>
          <w:sz w:val="20"/>
          <w:szCs w:val="20"/>
        </w:rPr>
        <w:t>needed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to support </w:t>
      </w:r>
      <w:proofErr w:type="spellStart"/>
      <w:r w:rsidRPr="00110CE2">
        <w:rPr>
          <w:rFonts w:ascii="Arial" w:hAnsi="Arial" w:cs="Arial"/>
          <w:sz w:val="20"/>
          <w:szCs w:val="20"/>
        </w:rPr>
        <w:t>this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 feature from RAN1 </w:t>
      </w:r>
      <w:proofErr w:type="spellStart"/>
      <w:r w:rsidRPr="00110CE2">
        <w:rPr>
          <w:rFonts w:ascii="Arial" w:hAnsi="Arial" w:cs="Arial"/>
          <w:sz w:val="20"/>
          <w:szCs w:val="20"/>
        </w:rPr>
        <w:t>perspective</w:t>
      </w:r>
      <w:proofErr w:type="spellEnd"/>
      <w:r w:rsidRPr="00110CE2">
        <w:rPr>
          <w:rFonts w:ascii="Arial" w:hAnsi="Arial" w:cs="Arial"/>
          <w:sz w:val="20"/>
          <w:szCs w:val="20"/>
        </w:rPr>
        <w:t xml:space="preserve">. </w:t>
      </w:r>
    </w:p>
    <w:p w14:paraId="6C7B87A7" w14:textId="77777777" w:rsidR="00271F02" w:rsidRPr="00F31AD5" w:rsidRDefault="00271F02" w:rsidP="00271F02">
      <w:pPr>
        <w:pStyle w:val="Heading2"/>
      </w:pPr>
      <w:r w:rsidRPr="00F31AD5">
        <w:t>Reduced processing after RRC Connection Resume</w:t>
      </w:r>
    </w:p>
    <w:p w14:paraId="29985A09" w14:textId="428299B8" w:rsidR="007A0F64" w:rsidRPr="00F31AD5" w:rsidRDefault="00B9605C" w:rsidP="00B9605C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In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_Ref494448589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>[5]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, a </w:t>
      </w:r>
      <w:r w:rsidR="007A0F64" w:rsidRPr="00F31AD5">
        <w:rPr>
          <w:rFonts w:ascii="Arial" w:hAnsi="Arial" w:cs="Arial"/>
          <w:sz w:val="20"/>
          <w:szCs w:val="20"/>
        </w:rPr>
        <w:t xml:space="preserve">second </w:t>
      </w:r>
      <w:proofErr w:type="spellStart"/>
      <w:r w:rsidR="007A0F64" w:rsidRPr="00F31AD5">
        <w:rPr>
          <w:rFonts w:ascii="Arial" w:hAnsi="Arial" w:cs="Arial"/>
          <w:sz w:val="20"/>
          <w:szCs w:val="20"/>
        </w:rPr>
        <w:t>modification</w:t>
      </w:r>
      <w:proofErr w:type="spellEnd"/>
      <w:r w:rsidR="007A0F64" w:rsidRPr="00F31AD5">
        <w:rPr>
          <w:rFonts w:ascii="Arial" w:hAnsi="Arial" w:cs="Arial"/>
          <w:sz w:val="20"/>
          <w:szCs w:val="20"/>
        </w:rPr>
        <w:t xml:space="preserve"> </w:t>
      </w:r>
      <w:r w:rsidRPr="00F31AD5">
        <w:rPr>
          <w:rFonts w:ascii="Arial" w:hAnsi="Arial" w:cs="Arial"/>
          <w:sz w:val="20"/>
          <w:szCs w:val="20"/>
        </w:rPr>
        <w:t xml:space="preserve">is </w:t>
      </w:r>
      <w:proofErr w:type="spellStart"/>
      <w:r w:rsidRPr="00F31AD5">
        <w:rPr>
          <w:rFonts w:ascii="Arial" w:hAnsi="Arial" w:cs="Arial"/>
          <w:sz w:val="20"/>
          <w:szCs w:val="20"/>
        </w:rPr>
        <w:t>proposed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</w:t>
      </w:r>
      <w:r w:rsidR="007A0F64" w:rsidRPr="00F31AD5">
        <w:rPr>
          <w:rFonts w:ascii="Arial" w:hAnsi="Arial" w:cs="Arial"/>
          <w:sz w:val="20"/>
          <w:szCs w:val="20"/>
        </w:rPr>
        <w:t xml:space="preserve">step </w:t>
      </w:r>
      <w:r w:rsidRPr="00F31AD5">
        <w:rPr>
          <w:rFonts w:ascii="Arial" w:hAnsi="Arial" w:cs="Arial"/>
          <w:sz w:val="20"/>
          <w:szCs w:val="20"/>
        </w:rPr>
        <w:t>9</w:t>
      </w:r>
      <w:r w:rsidR="007A0F64" w:rsidRPr="00F31AD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31AD5">
        <w:rPr>
          <w:rFonts w:ascii="Arial" w:hAnsi="Arial" w:cs="Arial"/>
          <w:sz w:val="20"/>
          <w:szCs w:val="20"/>
        </w:rPr>
        <w:t>where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sz w:val="20"/>
          <w:szCs w:val="20"/>
        </w:rPr>
        <w:t>time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from the </w:t>
      </w:r>
      <w:r w:rsidR="007A0F64" w:rsidRPr="00F31AD5">
        <w:rPr>
          <w:rFonts w:ascii="Arial" w:hAnsi="Arial" w:cs="Arial"/>
          <w:sz w:val="20"/>
          <w:szCs w:val="20"/>
        </w:rPr>
        <w:t xml:space="preserve">UE </w:t>
      </w:r>
      <w:proofErr w:type="spellStart"/>
      <w:r w:rsidRPr="00F31AD5">
        <w:rPr>
          <w:rFonts w:ascii="Arial" w:hAnsi="Arial" w:cs="Arial"/>
          <w:sz w:val="20"/>
          <w:szCs w:val="20"/>
        </w:rPr>
        <w:t>receives</w:t>
      </w:r>
      <w:proofErr w:type="spellEnd"/>
      <w:r w:rsidR="007A0F64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F31AD5">
        <w:rPr>
          <w:rFonts w:ascii="Arial" w:hAnsi="Arial" w:cs="Arial"/>
          <w:i/>
          <w:sz w:val="20"/>
          <w:szCs w:val="20"/>
        </w:rPr>
        <w:t>RRCConnectionResume</w:t>
      </w:r>
      <w:proofErr w:type="spellEnd"/>
      <w:r w:rsidR="007A0F64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until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it </w:t>
      </w:r>
      <w:proofErr w:type="spellStart"/>
      <w:r w:rsidRPr="00F31AD5">
        <w:rPr>
          <w:rFonts w:ascii="Arial" w:hAnsi="Arial" w:cs="Arial"/>
          <w:sz w:val="20"/>
          <w:szCs w:val="20"/>
        </w:rPr>
        <w:t>transmits</w:t>
      </w:r>
      <w:proofErr w:type="spellEnd"/>
      <w:r w:rsidR="007A0F64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0F64" w:rsidRPr="00F31AD5">
        <w:rPr>
          <w:rFonts w:ascii="Arial" w:hAnsi="Arial" w:cs="Arial"/>
          <w:i/>
          <w:sz w:val="20"/>
          <w:szCs w:val="20"/>
        </w:rPr>
        <w:t>RRCConnectionResumeComplete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F31AD5">
        <w:rPr>
          <w:rFonts w:ascii="Arial" w:hAnsi="Arial" w:cs="Arial"/>
          <w:sz w:val="20"/>
          <w:szCs w:val="20"/>
        </w:rPr>
        <w:t>reduced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5ms. </w:t>
      </w:r>
    </w:p>
    <w:p w14:paraId="4640DA46" w14:textId="77777777" w:rsidR="00271F02" w:rsidRPr="00F31AD5" w:rsidRDefault="00271F02" w:rsidP="00271F02">
      <w:pPr>
        <w:pStyle w:val="Heading2"/>
      </w:pPr>
      <w:r w:rsidRPr="00F31AD5">
        <w:t>Achievable latency</w:t>
      </w:r>
    </w:p>
    <w:p w14:paraId="764992EE" w14:textId="5A8566F9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sz w:val="20"/>
          <w:szCs w:val="20"/>
        </w:rPr>
        <w:t>enhancements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described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above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will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be as </w:t>
      </w:r>
      <w:proofErr w:type="spellStart"/>
      <w:r w:rsidRPr="00F31AD5">
        <w:rPr>
          <w:rFonts w:ascii="Arial" w:hAnsi="Arial" w:cs="Arial"/>
          <w:sz w:val="20"/>
          <w:szCs w:val="20"/>
        </w:rPr>
        <w:t>outlined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_Ref492999729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 xml:space="preserve">Table </w:t>
      </w:r>
      <w:r w:rsidRPr="00F31AD5">
        <w:rPr>
          <w:rFonts w:ascii="Arial" w:hAnsi="Arial" w:cs="Arial"/>
          <w:noProof/>
          <w:sz w:val="20"/>
          <w:szCs w:val="20"/>
        </w:rPr>
        <w:t>2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. As </w:t>
      </w:r>
      <w:proofErr w:type="spellStart"/>
      <w:r w:rsidRPr="00F31AD5">
        <w:rPr>
          <w:rFonts w:ascii="Arial" w:hAnsi="Arial" w:cs="Arial"/>
          <w:sz w:val="20"/>
          <w:szCs w:val="20"/>
        </w:rPr>
        <w:t>can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F31AD5">
        <w:rPr>
          <w:rFonts w:ascii="Arial" w:hAnsi="Arial" w:cs="Arial"/>
          <w:sz w:val="20"/>
          <w:szCs w:val="20"/>
        </w:rPr>
        <w:t>seen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total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reach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18.5ms </w:t>
      </w:r>
      <w:proofErr w:type="spellStart"/>
      <w:r w:rsidRPr="00F31AD5">
        <w:rPr>
          <w:rFonts w:ascii="Arial" w:hAnsi="Arial" w:cs="Arial"/>
          <w:sz w:val="20"/>
          <w:szCs w:val="20"/>
        </w:rPr>
        <w:t>which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would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fulfil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ITU </w:t>
      </w:r>
      <w:proofErr w:type="spellStart"/>
      <w:r w:rsidRPr="00F31AD5">
        <w:rPr>
          <w:rFonts w:ascii="Arial" w:hAnsi="Arial" w:cs="Arial"/>
          <w:sz w:val="20"/>
          <w:szCs w:val="20"/>
        </w:rPr>
        <w:t>target</w:t>
      </w:r>
      <w:proofErr w:type="spellEnd"/>
      <w:r w:rsidRPr="00F31AD5">
        <w:rPr>
          <w:rFonts w:ascii="Arial" w:hAnsi="Arial" w:cs="Arial"/>
          <w:sz w:val="20"/>
          <w:szCs w:val="20"/>
        </w:rPr>
        <w:t>.</w:t>
      </w:r>
    </w:p>
    <w:p w14:paraId="7F96B050" w14:textId="77777777" w:rsidR="007A0F64" w:rsidRPr="00F31AD5" w:rsidRDefault="007A0F64" w:rsidP="007A0F64">
      <w:pPr>
        <w:pStyle w:val="Caption"/>
        <w:keepNext/>
        <w:rPr>
          <w:rFonts w:ascii="Arial" w:hAnsi="Arial" w:cs="Arial"/>
          <w:sz w:val="20"/>
          <w:szCs w:val="20"/>
        </w:rPr>
      </w:pPr>
      <w:bookmarkStart w:id="5" w:name="_Ref492999729"/>
      <w:r w:rsidRPr="00F31AD5">
        <w:rPr>
          <w:rFonts w:ascii="Arial" w:hAnsi="Arial" w:cs="Arial"/>
          <w:sz w:val="20"/>
          <w:szCs w:val="20"/>
        </w:rPr>
        <w:t xml:space="preserve">Table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SEQ Table \* ARABIC </w:instrText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noProof/>
          <w:sz w:val="20"/>
          <w:szCs w:val="20"/>
        </w:rPr>
        <w:t>2</w:t>
      </w:r>
      <w:r w:rsidRPr="00F31AD5">
        <w:rPr>
          <w:rFonts w:ascii="Arial" w:hAnsi="Arial" w:cs="Arial"/>
          <w:sz w:val="20"/>
          <w:szCs w:val="20"/>
        </w:rPr>
        <w:fldChar w:fldCharType="end"/>
      </w:r>
      <w:bookmarkEnd w:id="5"/>
      <w:r w:rsidRPr="00F31AD5">
        <w:rPr>
          <w:rFonts w:ascii="Arial" w:hAnsi="Arial" w:cs="Arial"/>
          <w:sz w:val="20"/>
          <w:szCs w:val="20"/>
        </w:rPr>
        <w:t xml:space="preserve">.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proposed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modifications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Rel-15.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5557"/>
        <w:gridCol w:w="1020"/>
      </w:tblGrid>
      <w:tr w:rsidR="007A0F64" w:rsidRPr="00F31AD5" w14:paraId="40DC0D63" w14:textId="77777777" w:rsidTr="00D34866">
        <w:trPr>
          <w:trHeight w:val="688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F6F701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6ECAA3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60B0EC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  <w:proofErr w:type="spellEnd"/>
          </w:p>
          <w:p w14:paraId="3870222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</w:t>
            </w: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</w:tr>
      <w:tr w:rsidR="007A0F64" w:rsidRPr="00F31AD5" w14:paraId="5667BAD4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FA5E2A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FB4AE0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Average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due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to RACH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scheduling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period (1TTI)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43023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</w:tr>
      <w:tr w:rsidR="007A0F64" w:rsidRPr="00F31AD5" w14:paraId="61B90DA1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74AA1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76E6BE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RACH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Preamble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EE237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3D5B21EB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CB56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8EB92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Preamble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detection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and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in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D1F2C5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7A0F64" w:rsidRPr="00F31AD5" w14:paraId="5FB3C4F4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311C1B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103756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RA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response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27BE14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108BB50A" w14:textId="77777777" w:rsidTr="00D34866">
        <w:trPr>
          <w:trHeight w:val="49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7AD9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EC4C3B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UE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decoding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scheduling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grant, timing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alignment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and C-RNTI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assignment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+ L1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encoding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RRC Connection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Request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35585C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</w:tr>
      <w:tr w:rsidR="007A0F64" w:rsidRPr="00F31AD5" w14:paraId="07C76C56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ACFE86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D35DE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Request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F861A9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74F7BC03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3CDDA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4CD6EC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in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DF474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</w:tr>
      <w:tr w:rsidR="007A0F64" w:rsidRPr="00F31AD5" w14:paraId="4DA92A6E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4AFEE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E2C94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D111EA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3EBBC951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CD9181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53F003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in the UE (L2 and RRC;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including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UL grant reception)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2B572A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7A0F64" w:rsidRPr="00F31AD5" w14:paraId="6D51DABE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26F7DA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F2E5B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proofErr w:type="spellStart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of</w:t>
            </w:r>
            <w:proofErr w:type="spellEnd"/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</w:t>
            </w:r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Resume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>Complete</w:t>
            </w:r>
            <w:proofErr w:type="spellEnd"/>
            <w:r w:rsidRPr="00F31AD5">
              <w:rPr>
                <w:rFonts w:ascii="Arial" w:hAnsi="Arial" w:cs="Arial"/>
                <w:color w:val="FF0000"/>
                <w:kern w:val="24"/>
                <w:sz w:val="18"/>
                <w:szCs w:val="18"/>
                <w:lang w:eastAsia="sv-SE"/>
              </w:rPr>
              <w:t xml:space="preserve"> and UP data 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20977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7A0F64" w:rsidRPr="00F31AD5" w14:paraId="3720ECAF" w14:textId="77777777" w:rsidTr="00D3486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41AAEC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472257" w14:textId="77777777" w:rsidR="007A0F64" w:rsidRPr="00F31AD5" w:rsidRDefault="007A0F64" w:rsidP="00D34866">
            <w:pPr>
              <w:spacing w:after="0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Total </w:t>
            </w: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delay</w:t>
            </w:r>
            <w:proofErr w:type="spellEnd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[</w:t>
            </w:r>
            <w:proofErr w:type="spellStart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ms</w:t>
            </w:r>
            <w:proofErr w:type="spellEnd"/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FD07CB" w14:textId="77777777" w:rsidR="007A0F64" w:rsidRPr="00F31AD5" w:rsidRDefault="007A0F64" w:rsidP="00D34866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eastAsia="sv-SE"/>
              </w:rPr>
            </w:pPr>
            <w:r w:rsidRPr="00F31AD5">
              <w:rPr>
                <w:rFonts w:ascii="Arial" w:hAnsi="Arial"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18.5</w:t>
            </w:r>
          </w:p>
        </w:tc>
      </w:tr>
    </w:tbl>
    <w:p w14:paraId="0524CBAC" w14:textId="77777777" w:rsidR="007A0F64" w:rsidRPr="00F31AD5" w:rsidRDefault="007A0F64" w:rsidP="007A0F64">
      <w:pPr>
        <w:rPr>
          <w:rFonts w:ascii="Arial" w:hAnsi="Arial" w:cs="Arial"/>
        </w:rPr>
      </w:pPr>
    </w:p>
    <w:p w14:paraId="6FA62DA5" w14:textId="77777777" w:rsidR="007A0F64" w:rsidRPr="00F31AD5" w:rsidRDefault="007A0F64" w:rsidP="007A0F64">
      <w:pPr>
        <w:rPr>
          <w:rFonts w:ascii="Arial" w:hAnsi="Arial" w:cs="Arial"/>
        </w:rPr>
      </w:pPr>
    </w:p>
    <w:p w14:paraId="5531FA91" w14:textId="7758E1B9" w:rsidR="007A0F64" w:rsidRPr="00F31AD5" w:rsidRDefault="007A0F64" w:rsidP="007A0F64">
      <w:pPr>
        <w:pStyle w:val="Observation"/>
        <w:rPr>
          <w:rFonts w:ascii="Arial" w:hAnsi="Arial" w:cs="Arial"/>
          <w:sz w:val="20"/>
          <w:szCs w:val="20"/>
        </w:rPr>
      </w:pP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F31AD5">
        <w:rPr>
          <w:rFonts w:ascii="Arial" w:hAnsi="Arial" w:cs="Arial"/>
          <w:sz w:val="20"/>
          <w:szCs w:val="20"/>
        </w:rPr>
        <w:t>proposed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modifications</w:t>
      </w:r>
      <w:proofErr w:type="spellEnd"/>
      <w:r w:rsidR="00E61364" w:rsidRPr="00F31AD5">
        <w:rPr>
          <w:rFonts w:ascii="Arial" w:hAnsi="Arial" w:cs="Arial"/>
          <w:sz w:val="20"/>
          <w:szCs w:val="20"/>
        </w:rPr>
        <w:t>,</w:t>
      </w:r>
      <w:r w:rsidRPr="00F31AD5">
        <w:rPr>
          <w:rFonts w:ascii="Arial" w:hAnsi="Arial" w:cs="Arial"/>
          <w:sz w:val="20"/>
          <w:szCs w:val="20"/>
        </w:rPr>
        <w:t xml:space="preserve"> LTE Rel-15 </w:t>
      </w:r>
      <w:proofErr w:type="spellStart"/>
      <w:r w:rsidRPr="00F31AD5">
        <w:rPr>
          <w:rFonts w:ascii="Arial" w:hAnsi="Arial" w:cs="Arial"/>
          <w:sz w:val="20"/>
          <w:szCs w:val="20"/>
        </w:rPr>
        <w:t>can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reach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IMT 2020 </w:t>
      </w:r>
      <w:proofErr w:type="spellStart"/>
      <w:r w:rsidRPr="00F31AD5">
        <w:rPr>
          <w:rFonts w:ascii="Arial" w:hAnsi="Arial" w:cs="Arial"/>
          <w:sz w:val="20"/>
          <w:szCs w:val="20"/>
        </w:rPr>
        <w:t>target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>.</w:t>
      </w:r>
    </w:p>
    <w:p w14:paraId="22D41687" w14:textId="77777777" w:rsidR="00271F02" w:rsidRPr="00F31AD5" w:rsidRDefault="00271F02" w:rsidP="00877E76">
      <w:pPr>
        <w:pStyle w:val="Heading2"/>
      </w:pPr>
      <w:r w:rsidRPr="00F31AD5">
        <w:t>When does this feature apply?</w:t>
      </w:r>
    </w:p>
    <w:p w14:paraId="6254F6A1" w14:textId="395424DF" w:rsidR="007A0F64" w:rsidRPr="00F31AD5" w:rsidRDefault="007A0F64" w:rsidP="008A3F09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EPS supports a </w:t>
      </w:r>
      <w:proofErr w:type="spellStart"/>
      <w:r w:rsidRPr="00F31AD5">
        <w:rPr>
          <w:rFonts w:ascii="Arial" w:hAnsi="Arial" w:cs="Arial"/>
          <w:sz w:val="20"/>
          <w:szCs w:val="20"/>
        </w:rPr>
        <w:t>very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wide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range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services and </w:t>
      </w:r>
      <w:proofErr w:type="spellStart"/>
      <w:r w:rsidRPr="00F31AD5">
        <w:rPr>
          <w:rFonts w:ascii="Arial" w:hAnsi="Arial" w:cs="Arial"/>
          <w:sz w:val="20"/>
          <w:szCs w:val="20"/>
        </w:rPr>
        <w:t>applications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has </w:t>
      </w:r>
      <w:proofErr w:type="spellStart"/>
      <w:r w:rsidRPr="00F31AD5">
        <w:rPr>
          <w:rFonts w:ascii="Arial" w:hAnsi="Arial" w:cs="Arial"/>
          <w:sz w:val="20"/>
          <w:szCs w:val="20"/>
        </w:rPr>
        <w:t>many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use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cases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requirements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vary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use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case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and, </w:t>
      </w:r>
      <w:proofErr w:type="spellStart"/>
      <w:r w:rsidRPr="00F31AD5">
        <w:rPr>
          <w:rFonts w:ascii="Arial" w:hAnsi="Arial" w:cs="Arial"/>
          <w:sz w:val="20"/>
          <w:szCs w:val="20"/>
        </w:rPr>
        <w:t>therefore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the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reduction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feature is </w:t>
      </w:r>
      <w:proofErr w:type="spellStart"/>
      <w:r w:rsidRPr="00F31AD5">
        <w:rPr>
          <w:rFonts w:ascii="Arial" w:hAnsi="Arial" w:cs="Arial"/>
          <w:sz w:val="20"/>
          <w:szCs w:val="20"/>
        </w:rPr>
        <w:t>proposed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r w:rsidR="00E61364" w:rsidRPr="00F31AD5">
        <w:rPr>
          <w:rFonts w:ascii="Arial" w:hAnsi="Arial" w:cs="Arial"/>
          <w:sz w:val="20"/>
          <w:szCs w:val="20"/>
        </w:rPr>
        <w:t xml:space="preserve">in </w:t>
      </w:r>
      <w:r w:rsidR="00E61364" w:rsidRPr="00F31AD5">
        <w:rPr>
          <w:rFonts w:ascii="Arial" w:hAnsi="Arial" w:cs="Arial"/>
          <w:sz w:val="20"/>
          <w:szCs w:val="20"/>
        </w:rPr>
        <w:fldChar w:fldCharType="begin"/>
      </w:r>
      <w:r w:rsidR="00E61364" w:rsidRPr="00F31AD5">
        <w:rPr>
          <w:rFonts w:ascii="Arial" w:hAnsi="Arial" w:cs="Arial"/>
          <w:sz w:val="20"/>
          <w:szCs w:val="20"/>
        </w:rPr>
        <w:instrText xml:space="preserve"> REF _Ref494448589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="00E61364" w:rsidRPr="00F31AD5">
        <w:rPr>
          <w:rFonts w:ascii="Arial" w:hAnsi="Arial" w:cs="Arial"/>
          <w:sz w:val="20"/>
          <w:szCs w:val="20"/>
        </w:rPr>
      </w:r>
      <w:r w:rsidR="00E61364" w:rsidRPr="00F31AD5">
        <w:rPr>
          <w:rFonts w:ascii="Arial" w:hAnsi="Arial" w:cs="Arial"/>
          <w:sz w:val="20"/>
          <w:szCs w:val="20"/>
        </w:rPr>
        <w:fldChar w:fldCharType="separate"/>
      </w:r>
      <w:r w:rsidR="00E61364" w:rsidRPr="00F31AD5">
        <w:rPr>
          <w:rFonts w:ascii="Arial" w:hAnsi="Arial" w:cs="Arial"/>
          <w:sz w:val="20"/>
          <w:szCs w:val="20"/>
        </w:rPr>
        <w:t>[5]</w:t>
      </w:r>
      <w:r w:rsidR="00E61364" w:rsidRPr="00F31AD5">
        <w:rPr>
          <w:rFonts w:ascii="Arial" w:hAnsi="Arial" w:cs="Arial"/>
          <w:sz w:val="20"/>
          <w:szCs w:val="20"/>
        </w:rPr>
        <w:fldChar w:fldCharType="end"/>
      </w:r>
      <w:r w:rsidR="00861A3E" w:rsidRPr="00F31AD5">
        <w:rPr>
          <w:rFonts w:ascii="Arial" w:hAnsi="Arial" w:cs="Arial"/>
          <w:sz w:val="20"/>
          <w:szCs w:val="20"/>
        </w:rPr>
        <w:t xml:space="preserve"> </w:t>
      </w:r>
      <w:r w:rsidRPr="00F31AD5">
        <w:rPr>
          <w:rFonts w:ascii="Arial" w:hAnsi="Arial" w:cs="Arial"/>
          <w:sz w:val="20"/>
          <w:szCs w:val="20"/>
        </w:rPr>
        <w:t xml:space="preserve">to be </w:t>
      </w:r>
      <w:proofErr w:type="spellStart"/>
      <w:r w:rsidRPr="00F31AD5">
        <w:rPr>
          <w:rFonts w:ascii="Arial" w:hAnsi="Arial" w:cs="Arial"/>
          <w:sz w:val="20"/>
          <w:szCs w:val="20"/>
        </w:rPr>
        <w:t>optional</w:t>
      </w:r>
      <w:proofErr w:type="spellEnd"/>
      <w:r w:rsidRPr="00F31AD5">
        <w:rPr>
          <w:rFonts w:ascii="Arial" w:hAnsi="Arial" w:cs="Arial"/>
          <w:sz w:val="20"/>
          <w:szCs w:val="20"/>
        </w:rPr>
        <w:t>.</w:t>
      </w:r>
      <w:r w:rsidR="00E61364" w:rsidRPr="00F31AD5">
        <w:rPr>
          <w:rFonts w:ascii="Arial" w:hAnsi="Arial" w:cs="Arial"/>
          <w:sz w:val="20"/>
          <w:szCs w:val="20"/>
        </w:rPr>
        <w:t xml:space="preserve"> </w:t>
      </w:r>
      <w:r w:rsidRPr="00F31AD5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F31AD5">
        <w:rPr>
          <w:rFonts w:ascii="Arial" w:hAnsi="Arial" w:cs="Arial"/>
          <w:sz w:val="20"/>
          <w:szCs w:val="20"/>
        </w:rPr>
        <w:t>eNB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will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know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based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on the timing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msg3 </w:t>
      </w:r>
      <w:proofErr w:type="spellStart"/>
      <w:r w:rsidRPr="00F31AD5">
        <w:rPr>
          <w:rFonts w:ascii="Arial" w:hAnsi="Arial" w:cs="Arial"/>
          <w:sz w:val="20"/>
          <w:szCs w:val="20"/>
        </w:rPr>
        <w:t>whether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UE supports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feature. Thus</w:t>
      </w:r>
      <w:r w:rsidR="00F31AD5">
        <w:rPr>
          <w:rFonts w:ascii="Arial" w:hAnsi="Arial" w:cs="Arial"/>
          <w:sz w:val="20"/>
          <w:szCs w:val="20"/>
        </w:rPr>
        <w:t>,</w:t>
      </w:r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UE </w:t>
      </w:r>
      <w:proofErr w:type="spellStart"/>
      <w:r w:rsidRPr="00F31AD5">
        <w:rPr>
          <w:rFonts w:ascii="Arial" w:hAnsi="Arial" w:cs="Arial"/>
          <w:sz w:val="20"/>
          <w:szCs w:val="20"/>
        </w:rPr>
        <w:t>capability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does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not </w:t>
      </w:r>
      <w:proofErr w:type="spellStart"/>
      <w:r w:rsidRPr="00F31AD5">
        <w:rPr>
          <w:rFonts w:ascii="Arial" w:hAnsi="Arial" w:cs="Arial"/>
          <w:sz w:val="20"/>
          <w:szCs w:val="20"/>
        </w:rPr>
        <w:t>require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separate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capability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1364" w:rsidRPr="00F31AD5">
        <w:rPr>
          <w:rFonts w:ascii="Arial" w:hAnsi="Arial" w:cs="Arial"/>
          <w:sz w:val="20"/>
          <w:szCs w:val="20"/>
        </w:rPr>
        <w:t>signaling</w:t>
      </w:r>
      <w:proofErr w:type="spellEnd"/>
      <w:r w:rsidR="00E61364" w:rsidRPr="00F31AD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61364" w:rsidRPr="00F31AD5">
        <w:rPr>
          <w:rFonts w:ascii="Arial" w:hAnsi="Arial" w:cs="Arial"/>
          <w:sz w:val="20"/>
          <w:szCs w:val="20"/>
        </w:rPr>
        <w:t>but</w:t>
      </w:r>
      <w:proofErr w:type="spellEnd"/>
      <w:r w:rsidR="00E61364" w:rsidRPr="00F31AD5">
        <w:rPr>
          <w:rFonts w:ascii="Arial" w:hAnsi="Arial" w:cs="Arial"/>
          <w:sz w:val="20"/>
          <w:szCs w:val="20"/>
        </w:rPr>
        <w:t xml:space="preserve"> the </w:t>
      </w:r>
      <w:r w:rsidRPr="00F31AD5">
        <w:rPr>
          <w:rFonts w:ascii="Arial" w:hAnsi="Arial" w:cs="Arial"/>
          <w:sz w:val="20"/>
          <w:szCs w:val="20"/>
        </w:rPr>
        <w:t xml:space="preserve">UE </w:t>
      </w:r>
      <w:proofErr w:type="spellStart"/>
      <w:r w:rsidRPr="00F31AD5">
        <w:rPr>
          <w:rFonts w:ascii="Arial" w:hAnsi="Arial" w:cs="Arial"/>
          <w:sz w:val="20"/>
          <w:szCs w:val="20"/>
        </w:rPr>
        <w:t>needs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F31AD5">
        <w:rPr>
          <w:rFonts w:ascii="Arial" w:hAnsi="Arial" w:cs="Arial"/>
          <w:sz w:val="20"/>
          <w:szCs w:val="20"/>
        </w:rPr>
        <w:t>know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whether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cell is </w:t>
      </w:r>
      <w:proofErr w:type="spellStart"/>
      <w:r w:rsidRPr="00F31AD5">
        <w:rPr>
          <w:rFonts w:ascii="Arial" w:hAnsi="Arial" w:cs="Arial"/>
          <w:sz w:val="20"/>
          <w:szCs w:val="20"/>
        </w:rPr>
        <w:t>configured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feature to </w:t>
      </w:r>
      <w:proofErr w:type="spellStart"/>
      <w:r w:rsidRPr="00F31AD5">
        <w:rPr>
          <w:rFonts w:ascii="Arial" w:hAnsi="Arial" w:cs="Arial"/>
          <w:sz w:val="20"/>
          <w:szCs w:val="20"/>
        </w:rPr>
        <w:t>ensure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msg3 is sent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valid timing</w:t>
      </w:r>
      <w:r w:rsidR="008A3F09"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A3F09" w:rsidRPr="00F31AD5">
        <w:rPr>
          <w:rFonts w:ascii="Arial" w:hAnsi="Arial" w:cs="Arial"/>
          <w:sz w:val="20"/>
          <w:szCs w:val="20"/>
        </w:rPr>
        <w:t>which</w:t>
      </w:r>
      <w:proofErr w:type="spellEnd"/>
      <w:r w:rsidR="008A3F09" w:rsidRPr="00F31AD5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8A3F09" w:rsidRPr="00F31AD5">
        <w:rPr>
          <w:rFonts w:ascii="Arial" w:hAnsi="Arial" w:cs="Arial"/>
          <w:sz w:val="20"/>
          <w:szCs w:val="20"/>
        </w:rPr>
        <w:t>indication</w:t>
      </w:r>
      <w:proofErr w:type="spellEnd"/>
      <w:r w:rsidR="008A3F09" w:rsidRPr="00F31AD5">
        <w:rPr>
          <w:rFonts w:ascii="Arial" w:hAnsi="Arial" w:cs="Arial"/>
          <w:sz w:val="20"/>
          <w:szCs w:val="20"/>
        </w:rPr>
        <w:t xml:space="preserve"> in system information. </w:t>
      </w:r>
    </w:p>
    <w:p w14:paraId="4E7555F1" w14:textId="28118E71" w:rsidR="00861A3E" w:rsidRPr="00F31AD5" w:rsidRDefault="00861A3E" w:rsidP="008A3F09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F31AD5">
        <w:rPr>
          <w:rFonts w:ascii="Arial" w:hAnsi="Arial" w:cs="Arial"/>
          <w:sz w:val="20"/>
          <w:szCs w:val="20"/>
        </w:rPr>
        <w:t>changes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UE </w:t>
      </w:r>
      <w:proofErr w:type="spellStart"/>
      <w:r w:rsidRPr="00F31AD5">
        <w:rPr>
          <w:rFonts w:ascii="Arial" w:hAnsi="Arial" w:cs="Arial"/>
          <w:sz w:val="20"/>
          <w:szCs w:val="20"/>
        </w:rPr>
        <w:t>capability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specification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and RRC parameters </w:t>
      </w:r>
      <w:proofErr w:type="spellStart"/>
      <w:r w:rsidRPr="00F31AD5">
        <w:rPr>
          <w:rFonts w:ascii="Arial" w:hAnsi="Arial" w:cs="Arial"/>
          <w:sz w:val="20"/>
          <w:szCs w:val="20"/>
        </w:rPr>
        <w:t>are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</w:t>
      </w:r>
      <w:proofErr w:type="gramStart"/>
      <w:r w:rsidRPr="00F31AD5">
        <w:rPr>
          <w:rFonts w:ascii="Arial" w:hAnsi="Arial" w:cs="Arial"/>
          <w:sz w:val="20"/>
          <w:szCs w:val="20"/>
        </w:rPr>
        <w:t>CR</w:t>
      </w:r>
      <w:r w:rsidR="00163328">
        <w:rPr>
          <w:rFonts w:ascii="Arial" w:hAnsi="Arial" w:cs="Arial"/>
          <w:sz w:val="20"/>
          <w:szCs w:val="20"/>
        </w:rPr>
        <w:t>s</w:t>
      </w:r>
      <w:proofErr w:type="gramEnd"/>
      <w:r w:rsidRPr="00F31AD5">
        <w:rPr>
          <w:rFonts w:ascii="Arial" w:hAnsi="Arial" w:cs="Arial"/>
          <w:sz w:val="20"/>
          <w:szCs w:val="20"/>
        </w:rPr>
        <w:t xml:space="preserve"> in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_Ref494448161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>[3]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 and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_Ref494448163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>[4]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31AD5">
        <w:rPr>
          <w:rFonts w:ascii="Arial" w:hAnsi="Arial" w:cs="Arial"/>
          <w:sz w:val="20"/>
          <w:szCs w:val="20"/>
        </w:rPr>
        <w:t>respectively</w:t>
      </w:r>
      <w:proofErr w:type="spellEnd"/>
      <w:r w:rsidRPr="00F31AD5">
        <w:rPr>
          <w:rFonts w:ascii="Arial" w:hAnsi="Arial" w:cs="Arial"/>
          <w:sz w:val="20"/>
          <w:szCs w:val="20"/>
        </w:rPr>
        <w:t>.</w:t>
      </w:r>
    </w:p>
    <w:p w14:paraId="6177C050" w14:textId="77777777" w:rsidR="00271F02" w:rsidRPr="00F31AD5" w:rsidRDefault="00271F02" w:rsidP="00271F02">
      <w:pPr>
        <w:pStyle w:val="Heading1"/>
      </w:pPr>
      <w:r w:rsidRPr="00F31AD5">
        <w:t>Conclusion</w:t>
      </w:r>
    </w:p>
    <w:p w14:paraId="0BC52F4C" w14:textId="77777777" w:rsidR="007A0F64" w:rsidRPr="00F31AD5" w:rsidRDefault="007A0F64" w:rsidP="007A0F64">
      <w:pPr>
        <w:rPr>
          <w:rFonts w:ascii="Arial" w:hAnsi="Arial" w:cs="Arial"/>
          <w:sz w:val="20"/>
          <w:szCs w:val="20"/>
        </w:rPr>
      </w:pPr>
      <w:proofErr w:type="spellStart"/>
      <w:r w:rsidRPr="00F31AD5">
        <w:rPr>
          <w:rFonts w:ascii="Arial" w:hAnsi="Arial" w:cs="Arial"/>
          <w:sz w:val="20"/>
          <w:szCs w:val="20"/>
        </w:rPr>
        <w:t>This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contribution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has </w:t>
      </w:r>
      <w:proofErr w:type="spellStart"/>
      <w:r w:rsidRPr="00F31AD5">
        <w:rPr>
          <w:rFonts w:ascii="Arial" w:hAnsi="Arial" w:cs="Arial"/>
          <w:sz w:val="20"/>
          <w:szCs w:val="20"/>
        </w:rPr>
        <w:t>provided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an </w:t>
      </w:r>
      <w:proofErr w:type="spellStart"/>
      <w:r w:rsidRPr="00F31AD5">
        <w:rPr>
          <w:rFonts w:ascii="Arial" w:hAnsi="Arial" w:cs="Arial"/>
          <w:sz w:val="20"/>
          <w:szCs w:val="20"/>
        </w:rPr>
        <w:t>overview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LTE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the </w:t>
      </w:r>
      <w:proofErr w:type="spellStart"/>
      <w:r w:rsidRPr="00F31AD5">
        <w:rPr>
          <w:rFonts w:ascii="Arial" w:hAnsi="Arial" w:cs="Arial"/>
          <w:sz w:val="20"/>
          <w:szCs w:val="20"/>
        </w:rPr>
        <w:t>context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IMT 2020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requirements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. It </w:t>
      </w:r>
      <w:proofErr w:type="spellStart"/>
      <w:r w:rsidRPr="00F31AD5">
        <w:rPr>
          <w:rFonts w:ascii="Arial" w:hAnsi="Arial" w:cs="Arial"/>
          <w:sz w:val="20"/>
          <w:szCs w:val="20"/>
        </w:rPr>
        <w:t>was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observed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that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LTE Rel-14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is in the order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32ms. </w:t>
      </w:r>
      <w:proofErr w:type="spellStart"/>
      <w:r w:rsidRPr="00F31AD5">
        <w:rPr>
          <w:rFonts w:ascii="Arial" w:hAnsi="Arial" w:cs="Arial"/>
          <w:sz w:val="20"/>
          <w:szCs w:val="20"/>
        </w:rPr>
        <w:t>Furthermore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31AD5">
        <w:rPr>
          <w:rFonts w:ascii="Arial" w:hAnsi="Arial" w:cs="Arial"/>
          <w:sz w:val="20"/>
          <w:szCs w:val="20"/>
        </w:rPr>
        <w:t>enhancements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were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proposed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which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can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bring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to </w:t>
      </w:r>
      <w:proofErr w:type="spellStart"/>
      <w:r w:rsidRPr="00F31AD5">
        <w:rPr>
          <w:rFonts w:ascii="Arial" w:hAnsi="Arial" w:cs="Arial"/>
          <w:sz w:val="20"/>
          <w:szCs w:val="20"/>
        </w:rPr>
        <w:t>within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the IMT 2020 </w:t>
      </w:r>
      <w:proofErr w:type="spellStart"/>
      <w:r w:rsidRPr="00F31AD5">
        <w:rPr>
          <w:rFonts w:ascii="Arial" w:hAnsi="Arial" w:cs="Arial"/>
          <w:sz w:val="20"/>
          <w:szCs w:val="20"/>
        </w:rPr>
        <w:t>target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20ms. In </w:t>
      </w:r>
      <w:proofErr w:type="spellStart"/>
      <w:r w:rsidRPr="00F31AD5">
        <w:rPr>
          <w:rFonts w:ascii="Arial" w:hAnsi="Arial" w:cs="Arial"/>
          <w:sz w:val="20"/>
          <w:szCs w:val="20"/>
        </w:rPr>
        <w:t>summary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, to </w:t>
      </w:r>
      <w:proofErr w:type="spellStart"/>
      <w:r w:rsidRPr="00F31AD5">
        <w:rPr>
          <w:rFonts w:ascii="Arial" w:hAnsi="Arial" w:cs="Arial"/>
          <w:sz w:val="20"/>
          <w:szCs w:val="20"/>
        </w:rPr>
        <w:t>facilitate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meeting IMT 2020 </w:t>
      </w:r>
      <w:proofErr w:type="spellStart"/>
      <w:r w:rsidRPr="00F31AD5">
        <w:rPr>
          <w:rFonts w:ascii="Arial" w:hAnsi="Arial" w:cs="Arial"/>
          <w:sz w:val="20"/>
          <w:szCs w:val="20"/>
        </w:rPr>
        <w:t>target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for CP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with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LTE Rel-15, it is </w:t>
      </w:r>
      <w:proofErr w:type="spellStart"/>
      <w:r w:rsidRPr="00F31AD5">
        <w:rPr>
          <w:rFonts w:ascii="Arial" w:hAnsi="Arial" w:cs="Arial"/>
          <w:sz w:val="20"/>
          <w:szCs w:val="20"/>
        </w:rPr>
        <w:t>proposed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that</w:t>
      </w:r>
      <w:proofErr w:type="spellEnd"/>
      <w:r w:rsidRPr="00F31AD5">
        <w:rPr>
          <w:rFonts w:ascii="Arial" w:hAnsi="Arial" w:cs="Arial"/>
          <w:sz w:val="20"/>
          <w:szCs w:val="20"/>
        </w:rPr>
        <w:t>:</w:t>
      </w:r>
    </w:p>
    <w:p w14:paraId="56A8CACE" w14:textId="576B34B7" w:rsidR="00F31AD5" w:rsidRDefault="00BB0C5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31AD5">
        <w:rPr>
          <w:rFonts w:cs="Arial"/>
        </w:rPr>
        <w:fldChar w:fldCharType="begin"/>
      </w:r>
      <w:r w:rsidRPr="00F31AD5">
        <w:rPr>
          <w:rFonts w:cs="Arial"/>
        </w:rPr>
        <w:instrText xml:space="preserve"> TOC \n \h \z \t "Proposal,1" </w:instrText>
      </w:r>
      <w:r w:rsidRPr="00F31AD5">
        <w:rPr>
          <w:rFonts w:cs="Arial"/>
        </w:rPr>
        <w:fldChar w:fldCharType="separate"/>
      </w:r>
      <w:hyperlink w:anchor="_Toc494472226" w:history="1">
        <w:r w:rsidR="00F31AD5" w:rsidRPr="00D207C2">
          <w:rPr>
            <w:rStyle w:val="Hyperlink"/>
            <w:rFonts w:cs="Arial"/>
          </w:rPr>
          <w:t>Proposal 1</w:t>
        </w:r>
        <w:r w:rsidR="00F31AD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F31AD5" w:rsidRPr="00D207C2">
          <w:rPr>
            <w:rStyle w:val="Hyperlink"/>
            <w:rFonts w:cs="Arial"/>
          </w:rPr>
          <w:t>If configured, CP latency reduction capable UEs apply n+4 timing for transmission of Msg3 with RRC Connection Resume Request.</w:t>
        </w:r>
      </w:hyperlink>
    </w:p>
    <w:p w14:paraId="6B79BE95" w14:textId="0A6EC5D9" w:rsidR="00BB0C53" w:rsidRPr="00F31AD5" w:rsidRDefault="00BB0C53" w:rsidP="00271F02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</w:rPr>
        <w:fldChar w:fldCharType="end"/>
      </w:r>
    </w:p>
    <w:p w14:paraId="0F20A526" w14:textId="2D7821BB" w:rsidR="00BB0C53" w:rsidRPr="00F31AD5" w:rsidRDefault="00BB0C53" w:rsidP="00271F02">
      <w:pPr>
        <w:rPr>
          <w:rFonts w:ascii="Arial" w:hAnsi="Arial" w:cs="Arial"/>
          <w:sz w:val="20"/>
          <w:szCs w:val="20"/>
        </w:rPr>
      </w:pPr>
      <w:r w:rsidRPr="00F31AD5">
        <w:rPr>
          <w:rFonts w:ascii="Arial" w:hAnsi="Arial" w:cs="Arial"/>
          <w:sz w:val="20"/>
          <w:szCs w:val="20"/>
        </w:rPr>
        <w:t xml:space="preserve">An </w:t>
      </w:r>
      <w:proofErr w:type="spellStart"/>
      <w:r w:rsidRPr="00F31AD5">
        <w:rPr>
          <w:rFonts w:ascii="Arial" w:hAnsi="Arial" w:cs="Arial"/>
          <w:sz w:val="20"/>
          <w:szCs w:val="20"/>
        </w:rPr>
        <w:t>accompanying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CR to </w:t>
      </w:r>
      <w:proofErr w:type="gramStart"/>
      <w:r w:rsidRPr="00F31AD5">
        <w:rPr>
          <w:rFonts w:ascii="Arial" w:hAnsi="Arial" w:cs="Arial"/>
          <w:sz w:val="20"/>
          <w:szCs w:val="20"/>
        </w:rPr>
        <w:t>36.213</w:t>
      </w:r>
      <w:proofErr w:type="gramEnd"/>
      <w:r w:rsidRPr="00F31AD5">
        <w:rPr>
          <w:rFonts w:ascii="Arial" w:hAnsi="Arial" w:cs="Arial"/>
          <w:sz w:val="20"/>
          <w:szCs w:val="20"/>
        </w:rPr>
        <w:t xml:space="preserve"> is </w:t>
      </w:r>
      <w:proofErr w:type="spellStart"/>
      <w:r w:rsidRPr="00F31AD5">
        <w:rPr>
          <w:rFonts w:ascii="Arial" w:hAnsi="Arial" w:cs="Arial"/>
          <w:sz w:val="20"/>
          <w:szCs w:val="20"/>
        </w:rPr>
        <w:t>found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in </w:t>
      </w:r>
      <w:r w:rsidRPr="00F31AD5">
        <w:rPr>
          <w:rFonts w:ascii="Arial" w:hAnsi="Arial" w:cs="Arial"/>
          <w:sz w:val="20"/>
          <w:szCs w:val="20"/>
        </w:rPr>
        <w:fldChar w:fldCharType="begin"/>
      </w:r>
      <w:r w:rsidRPr="00F31AD5">
        <w:rPr>
          <w:rFonts w:ascii="Arial" w:hAnsi="Arial" w:cs="Arial"/>
          <w:sz w:val="20"/>
          <w:szCs w:val="20"/>
        </w:rPr>
        <w:instrText xml:space="preserve"> REF _Ref494448158 \r \h </w:instrText>
      </w:r>
      <w:r w:rsidR="00F31AD5" w:rsidRPr="00F31AD5">
        <w:rPr>
          <w:rFonts w:ascii="Arial" w:hAnsi="Arial" w:cs="Arial"/>
          <w:sz w:val="20"/>
          <w:szCs w:val="20"/>
        </w:rPr>
        <w:instrText xml:space="preserve"> \* MERGEFORMAT </w:instrText>
      </w:r>
      <w:r w:rsidRPr="00F31AD5">
        <w:rPr>
          <w:rFonts w:ascii="Arial" w:hAnsi="Arial" w:cs="Arial"/>
          <w:sz w:val="20"/>
          <w:szCs w:val="20"/>
        </w:rPr>
      </w:r>
      <w:r w:rsidRPr="00F31AD5">
        <w:rPr>
          <w:rFonts w:ascii="Arial" w:hAnsi="Arial" w:cs="Arial"/>
          <w:sz w:val="20"/>
          <w:szCs w:val="20"/>
        </w:rPr>
        <w:fldChar w:fldCharType="separate"/>
      </w:r>
      <w:r w:rsidRPr="00F31AD5">
        <w:rPr>
          <w:rFonts w:ascii="Arial" w:hAnsi="Arial" w:cs="Arial"/>
          <w:sz w:val="20"/>
          <w:szCs w:val="20"/>
        </w:rPr>
        <w:t>[2]</w:t>
      </w:r>
      <w:r w:rsidRPr="00F31AD5">
        <w:rPr>
          <w:rFonts w:ascii="Arial" w:hAnsi="Arial" w:cs="Arial"/>
          <w:sz w:val="20"/>
          <w:szCs w:val="20"/>
        </w:rPr>
        <w:fldChar w:fldCharType="end"/>
      </w:r>
      <w:r w:rsidRPr="00F31AD5">
        <w:rPr>
          <w:rFonts w:ascii="Arial" w:hAnsi="Arial" w:cs="Arial"/>
          <w:sz w:val="20"/>
          <w:szCs w:val="20"/>
        </w:rPr>
        <w:t>.</w:t>
      </w:r>
    </w:p>
    <w:p w14:paraId="474B231A" w14:textId="77777777" w:rsidR="00271F02" w:rsidRPr="00F31AD5" w:rsidRDefault="00271F02" w:rsidP="00271F02">
      <w:pPr>
        <w:pStyle w:val="Heading1"/>
      </w:pPr>
      <w:bookmarkStart w:id="6" w:name="_In-sequence_SDU_delivery"/>
      <w:bookmarkEnd w:id="6"/>
      <w:r w:rsidRPr="00F31AD5">
        <w:t>References</w:t>
      </w:r>
    </w:p>
    <w:p w14:paraId="77B5DC0E" w14:textId="77777777" w:rsidR="00877E76" w:rsidRPr="00F31AD5" w:rsidRDefault="00877E76" w:rsidP="00877E76">
      <w:pPr>
        <w:pStyle w:val="Reference"/>
        <w:rPr>
          <w:rFonts w:ascii="Arial" w:hAnsi="Arial" w:cs="Arial"/>
          <w:sz w:val="20"/>
          <w:szCs w:val="20"/>
        </w:rPr>
      </w:pPr>
      <w:bookmarkStart w:id="7" w:name="_Ref492995730"/>
      <w:r w:rsidRPr="00F31AD5">
        <w:rPr>
          <w:rFonts w:ascii="Arial" w:hAnsi="Arial" w:cs="Arial"/>
          <w:sz w:val="20"/>
          <w:szCs w:val="20"/>
        </w:rPr>
        <w:t>ITU-R</w:t>
      </w:r>
      <w:bookmarkEnd w:id="7"/>
      <w:r w:rsidRPr="00F31AD5">
        <w:rPr>
          <w:rFonts w:ascii="Arial" w:hAnsi="Arial" w:cs="Arial"/>
          <w:sz w:val="20"/>
          <w:szCs w:val="20"/>
        </w:rPr>
        <w:t xml:space="preserve"> M.[IMT-2020-TECH PERF REQ] (WP5D-TD-0300)</w:t>
      </w:r>
    </w:p>
    <w:p w14:paraId="5E611CBE" w14:textId="79441449" w:rsidR="00877E76" w:rsidRPr="00F31AD5" w:rsidRDefault="00877E76" w:rsidP="00877E76">
      <w:pPr>
        <w:pStyle w:val="Reference"/>
        <w:rPr>
          <w:rFonts w:ascii="Arial" w:hAnsi="Arial" w:cs="Arial"/>
          <w:sz w:val="20"/>
          <w:szCs w:val="20"/>
        </w:rPr>
      </w:pPr>
      <w:bookmarkStart w:id="8" w:name="_Ref494448158"/>
      <w:bookmarkStart w:id="9" w:name="_Ref492995954"/>
      <w:r w:rsidRPr="00F31AD5">
        <w:rPr>
          <w:rFonts w:ascii="Arial" w:hAnsi="Arial" w:cs="Arial"/>
          <w:sz w:val="20"/>
          <w:szCs w:val="20"/>
        </w:rPr>
        <w:t>R1-</w:t>
      </w:r>
      <w:proofErr w:type="gramStart"/>
      <w:r w:rsidRPr="00F31AD5">
        <w:rPr>
          <w:rFonts w:ascii="Arial" w:hAnsi="Arial" w:cs="Arial"/>
          <w:sz w:val="20"/>
          <w:szCs w:val="20"/>
        </w:rPr>
        <w:t>1</w:t>
      </w:r>
      <w:r w:rsidR="00556894">
        <w:rPr>
          <w:rFonts w:ascii="Arial" w:hAnsi="Arial" w:cs="Arial"/>
          <w:sz w:val="20"/>
          <w:szCs w:val="20"/>
        </w:rPr>
        <w:t>802971</w:t>
      </w:r>
      <w:proofErr w:type="gramEnd"/>
      <w:r w:rsidRPr="00F31AD5">
        <w:rPr>
          <w:rFonts w:ascii="Arial" w:hAnsi="Arial" w:cs="Arial"/>
          <w:sz w:val="20"/>
          <w:szCs w:val="20"/>
        </w:rPr>
        <w:t xml:space="preserve">, “CR 36.213: </w:t>
      </w:r>
      <w:proofErr w:type="spellStart"/>
      <w:r w:rsidRPr="00F31AD5">
        <w:rPr>
          <w:rFonts w:ascii="Arial" w:hAnsi="Arial" w:cs="Arial"/>
          <w:sz w:val="20"/>
          <w:szCs w:val="20"/>
        </w:rPr>
        <w:t>Introduction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of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reduced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31AD5">
        <w:rPr>
          <w:rFonts w:ascii="Arial" w:hAnsi="Arial" w:cs="Arial"/>
          <w:sz w:val="20"/>
          <w:szCs w:val="20"/>
        </w:rPr>
        <w:t>control</w:t>
      </w:r>
      <w:proofErr w:type="spellEnd"/>
      <w:r w:rsidRPr="00F31AD5">
        <w:rPr>
          <w:rFonts w:ascii="Arial" w:hAnsi="Arial" w:cs="Arial"/>
          <w:sz w:val="20"/>
          <w:szCs w:val="20"/>
        </w:rPr>
        <w:t xml:space="preserve"> plane </w:t>
      </w:r>
      <w:proofErr w:type="spellStart"/>
      <w:r w:rsidRPr="00F31AD5">
        <w:rPr>
          <w:rFonts w:ascii="Arial" w:hAnsi="Arial" w:cs="Arial"/>
          <w:sz w:val="20"/>
          <w:szCs w:val="20"/>
        </w:rPr>
        <w:t>latency</w:t>
      </w:r>
      <w:proofErr w:type="spellEnd"/>
      <w:r w:rsidRPr="00F31AD5">
        <w:rPr>
          <w:rFonts w:ascii="Arial" w:hAnsi="Arial" w:cs="Arial"/>
          <w:sz w:val="20"/>
          <w:szCs w:val="20"/>
        </w:rPr>
        <w:t>”, Ericsson</w:t>
      </w:r>
      <w:bookmarkEnd w:id="8"/>
      <w:r w:rsidRPr="00F31AD5">
        <w:rPr>
          <w:rFonts w:ascii="Arial" w:hAnsi="Arial" w:cs="Arial"/>
          <w:sz w:val="20"/>
          <w:szCs w:val="20"/>
        </w:rPr>
        <w:tab/>
      </w:r>
    </w:p>
    <w:p w14:paraId="16C7F8B4" w14:textId="3C958E99" w:rsidR="00877E76" w:rsidRPr="00F31AD5" w:rsidRDefault="00700CDD" w:rsidP="00700CDD">
      <w:pPr>
        <w:pStyle w:val="Reference"/>
      </w:pPr>
      <w:bookmarkStart w:id="10" w:name="_Ref494448161"/>
      <w:r w:rsidRPr="00700CDD">
        <w:rPr>
          <w:rFonts w:ascii="Arial" w:hAnsi="Arial" w:cs="Arial"/>
          <w:sz w:val="20"/>
          <w:szCs w:val="20"/>
        </w:rPr>
        <w:t>R2-</w:t>
      </w:r>
      <w:proofErr w:type="gramStart"/>
      <w:r w:rsidRPr="00700CDD">
        <w:rPr>
          <w:rFonts w:ascii="Arial" w:hAnsi="Arial" w:cs="Arial"/>
          <w:sz w:val="20"/>
          <w:szCs w:val="20"/>
        </w:rPr>
        <w:t>1803513</w:t>
      </w:r>
      <w:proofErr w:type="gramEnd"/>
      <w:r w:rsidR="00877E76" w:rsidRPr="00AB172F">
        <w:rPr>
          <w:rFonts w:ascii="Arial" w:hAnsi="Arial" w:cs="Arial"/>
          <w:sz w:val="20"/>
          <w:szCs w:val="20"/>
        </w:rPr>
        <w:t>,</w:t>
      </w:r>
      <w:r w:rsidR="00F4007F" w:rsidRPr="00AB172F">
        <w:rPr>
          <w:rFonts w:ascii="Arial" w:hAnsi="Arial" w:cs="Arial"/>
          <w:sz w:val="20"/>
          <w:szCs w:val="20"/>
        </w:rPr>
        <w:t xml:space="preserve"> </w:t>
      </w:r>
      <w:r w:rsidR="00877E76" w:rsidRPr="00AB172F">
        <w:rPr>
          <w:rFonts w:ascii="Arial" w:hAnsi="Arial" w:cs="Arial"/>
          <w:sz w:val="20"/>
          <w:szCs w:val="20"/>
        </w:rPr>
        <w:t>”</w:t>
      </w:r>
      <w:r w:rsidR="00861A3E" w:rsidRPr="00AB172F">
        <w:rPr>
          <w:rFonts w:ascii="Arial" w:hAnsi="Arial" w:cs="Arial"/>
          <w:sz w:val="20"/>
          <w:szCs w:val="20"/>
        </w:rPr>
        <w:t xml:space="preserve">Control Plane </w:t>
      </w:r>
      <w:proofErr w:type="spellStart"/>
      <w:r w:rsidR="00861A3E" w:rsidRPr="00AB172F">
        <w:rPr>
          <w:rFonts w:ascii="Arial" w:hAnsi="Arial" w:cs="Arial"/>
          <w:sz w:val="20"/>
          <w:szCs w:val="20"/>
        </w:rPr>
        <w:t>latency</w:t>
      </w:r>
      <w:proofErr w:type="spellEnd"/>
      <w:r w:rsidR="00861A3E" w:rsidRPr="00AB17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1A3E" w:rsidRPr="00AB172F">
        <w:rPr>
          <w:rFonts w:ascii="Arial" w:hAnsi="Arial" w:cs="Arial"/>
          <w:sz w:val="20"/>
          <w:szCs w:val="20"/>
        </w:rPr>
        <w:t>reduction</w:t>
      </w:r>
      <w:proofErr w:type="spellEnd"/>
      <w:r w:rsidR="00861A3E" w:rsidRPr="00AB172F">
        <w:rPr>
          <w:rFonts w:ascii="Arial" w:hAnsi="Arial" w:cs="Arial"/>
          <w:sz w:val="20"/>
          <w:szCs w:val="20"/>
        </w:rPr>
        <w:t xml:space="preserve"> (36.306 CR)</w:t>
      </w:r>
      <w:r w:rsidR="00877E76" w:rsidRPr="00AB172F">
        <w:rPr>
          <w:rFonts w:ascii="Arial" w:hAnsi="Arial" w:cs="Arial"/>
          <w:sz w:val="20"/>
          <w:szCs w:val="20"/>
        </w:rPr>
        <w:t>”, Ericsson</w:t>
      </w:r>
      <w:bookmarkEnd w:id="9"/>
      <w:bookmarkEnd w:id="10"/>
    </w:p>
    <w:p w14:paraId="2C8D6AA1" w14:textId="7EE8E71B" w:rsidR="003A7EF3" w:rsidRPr="00F31AD5" w:rsidRDefault="00E52BD9" w:rsidP="00E52BD9">
      <w:pPr>
        <w:pStyle w:val="Reference"/>
      </w:pPr>
      <w:bookmarkStart w:id="11" w:name="_Ref494448163"/>
      <w:r w:rsidRPr="00E52BD9">
        <w:rPr>
          <w:rFonts w:ascii="Arial" w:hAnsi="Arial" w:cs="Arial"/>
          <w:sz w:val="20"/>
          <w:szCs w:val="20"/>
        </w:rPr>
        <w:t>R2-</w:t>
      </w:r>
      <w:proofErr w:type="gramStart"/>
      <w:r w:rsidRPr="00E52BD9">
        <w:rPr>
          <w:rFonts w:ascii="Arial" w:hAnsi="Arial" w:cs="Arial"/>
          <w:sz w:val="20"/>
          <w:szCs w:val="20"/>
        </w:rPr>
        <w:t>1803514</w:t>
      </w:r>
      <w:proofErr w:type="gramEnd"/>
      <w:r w:rsidR="00877E76" w:rsidRPr="00E52BD9">
        <w:rPr>
          <w:rFonts w:ascii="Arial" w:hAnsi="Arial" w:cs="Arial"/>
          <w:sz w:val="20"/>
          <w:szCs w:val="20"/>
        </w:rPr>
        <w:t>, “</w:t>
      </w:r>
      <w:r w:rsidR="00861A3E" w:rsidRPr="00E52BD9">
        <w:rPr>
          <w:rFonts w:ascii="Arial" w:hAnsi="Arial" w:cs="Arial"/>
          <w:sz w:val="20"/>
          <w:szCs w:val="20"/>
        </w:rPr>
        <w:t xml:space="preserve">Control Plane </w:t>
      </w:r>
      <w:proofErr w:type="spellStart"/>
      <w:r w:rsidR="00861A3E" w:rsidRPr="00E52BD9">
        <w:rPr>
          <w:rFonts w:ascii="Arial" w:hAnsi="Arial" w:cs="Arial"/>
          <w:sz w:val="20"/>
          <w:szCs w:val="20"/>
        </w:rPr>
        <w:t>latency</w:t>
      </w:r>
      <w:proofErr w:type="spellEnd"/>
      <w:r w:rsidR="00861A3E" w:rsidRPr="00E52BD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1A3E" w:rsidRPr="00E52BD9">
        <w:rPr>
          <w:rFonts w:ascii="Arial" w:hAnsi="Arial" w:cs="Arial"/>
          <w:sz w:val="20"/>
          <w:szCs w:val="20"/>
        </w:rPr>
        <w:t>reduction</w:t>
      </w:r>
      <w:proofErr w:type="spellEnd"/>
      <w:r w:rsidR="00861A3E" w:rsidRPr="00E52BD9">
        <w:rPr>
          <w:rFonts w:ascii="Arial" w:hAnsi="Arial" w:cs="Arial"/>
          <w:sz w:val="20"/>
          <w:szCs w:val="20"/>
        </w:rPr>
        <w:t xml:space="preserve"> (</w:t>
      </w:r>
      <w:r w:rsidRPr="00E52BD9">
        <w:rPr>
          <w:rFonts w:ascii="Arial" w:hAnsi="Arial" w:cs="Arial"/>
          <w:sz w:val="20"/>
          <w:szCs w:val="20"/>
        </w:rPr>
        <w:t>36.331</w:t>
      </w:r>
      <w:r w:rsidR="00861A3E" w:rsidRPr="00E52BD9">
        <w:rPr>
          <w:rFonts w:ascii="Arial" w:hAnsi="Arial" w:cs="Arial"/>
          <w:sz w:val="20"/>
          <w:szCs w:val="20"/>
        </w:rPr>
        <w:t xml:space="preserve"> CR)</w:t>
      </w:r>
      <w:r w:rsidR="00877E76" w:rsidRPr="00E52BD9">
        <w:rPr>
          <w:rFonts w:ascii="Arial" w:hAnsi="Arial" w:cs="Arial"/>
          <w:sz w:val="20"/>
          <w:szCs w:val="20"/>
        </w:rPr>
        <w:t>”, Ericsson</w:t>
      </w:r>
      <w:bookmarkEnd w:id="11"/>
    </w:p>
    <w:p w14:paraId="78CD8026" w14:textId="5D163334" w:rsidR="00EB0016" w:rsidRDefault="0018003E" w:rsidP="0018003E">
      <w:pPr>
        <w:pStyle w:val="Reference"/>
        <w:rPr>
          <w:rFonts w:ascii="Arial" w:hAnsi="Arial" w:cs="Arial"/>
          <w:sz w:val="20"/>
          <w:szCs w:val="20"/>
        </w:rPr>
      </w:pPr>
      <w:bookmarkStart w:id="12" w:name="_Ref494448589"/>
      <w:r w:rsidRPr="0018003E">
        <w:rPr>
          <w:rFonts w:ascii="Arial" w:hAnsi="Arial" w:cs="Arial"/>
          <w:sz w:val="20"/>
          <w:szCs w:val="20"/>
        </w:rPr>
        <w:t>R2-</w:t>
      </w:r>
      <w:proofErr w:type="gramStart"/>
      <w:r w:rsidRPr="0018003E">
        <w:rPr>
          <w:rFonts w:ascii="Arial" w:hAnsi="Arial" w:cs="Arial"/>
          <w:sz w:val="20"/>
          <w:szCs w:val="20"/>
        </w:rPr>
        <w:t>1803515</w:t>
      </w:r>
      <w:proofErr w:type="gramEnd"/>
      <w:r w:rsidR="00EB0016" w:rsidRPr="0018003E">
        <w:rPr>
          <w:rFonts w:ascii="Arial" w:hAnsi="Arial" w:cs="Arial"/>
          <w:sz w:val="20"/>
          <w:szCs w:val="20"/>
        </w:rPr>
        <w:t xml:space="preserve">, “Control Plane </w:t>
      </w:r>
      <w:proofErr w:type="spellStart"/>
      <w:r w:rsidR="00EB0016" w:rsidRPr="0018003E">
        <w:rPr>
          <w:rFonts w:ascii="Arial" w:hAnsi="Arial" w:cs="Arial"/>
          <w:sz w:val="20"/>
          <w:szCs w:val="20"/>
        </w:rPr>
        <w:t>latency</w:t>
      </w:r>
      <w:proofErr w:type="spellEnd"/>
      <w:r w:rsidR="00EB0016" w:rsidRPr="0018003E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B0016" w:rsidRPr="0018003E">
        <w:rPr>
          <w:rFonts w:ascii="Arial" w:hAnsi="Arial" w:cs="Arial"/>
          <w:sz w:val="20"/>
          <w:szCs w:val="20"/>
        </w:rPr>
        <w:t>reduction</w:t>
      </w:r>
      <w:proofErr w:type="spellEnd"/>
      <w:r w:rsidR="00EB0016" w:rsidRPr="0018003E">
        <w:rPr>
          <w:rFonts w:ascii="Arial" w:hAnsi="Arial" w:cs="Arial"/>
          <w:sz w:val="20"/>
          <w:szCs w:val="20"/>
        </w:rPr>
        <w:t>”, Ericsson</w:t>
      </w:r>
      <w:bookmarkEnd w:id="12"/>
    </w:p>
    <w:p w14:paraId="37B74C06" w14:textId="2C6EB964" w:rsidR="00556894" w:rsidRPr="0018003E" w:rsidRDefault="002B64E4" w:rsidP="00556894">
      <w:pPr>
        <w:pStyle w:val="Reference"/>
        <w:rPr>
          <w:rFonts w:ascii="Arial" w:hAnsi="Arial" w:cs="Arial"/>
        </w:rPr>
      </w:pPr>
      <w:hyperlink r:id="rId10" w:history="1">
        <w:r w:rsidR="00556894">
          <w:rPr>
            <w:rStyle w:val="Hyperlink"/>
            <w:sz w:val="20"/>
            <w:szCs w:val="20"/>
          </w:rPr>
          <w:t>R1-1801313</w:t>
        </w:r>
      </w:hyperlink>
      <w:proofErr w:type="gramStart"/>
      <w:r w:rsidR="00556894">
        <w:t>, ”</w:t>
      </w:r>
      <w:r w:rsidR="00556894" w:rsidRPr="00556894">
        <w:rPr>
          <w:rFonts w:ascii="Arial" w:hAnsi="Arial" w:cs="Arial"/>
          <w:sz w:val="20"/>
          <w:szCs w:val="20"/>
        </w:rPr>
        <w:t>LS</w:t>
      </w:r>
      <w:proofErr w:type="gramEnd"/>
      <w:r w:rsidR="00556894" w:rsidRPr="00556894">
        <w:rPr>
          <w:rFonts w:ascii="Arial" w:hAnsi="Arial" w:cs="Arial"/>
          <w:sz w:val="20"/>
          <w:szCs w:val="20"/>
        </w:rPr>
        <w:t xml:space="preserve"> on CP </w:t>
      </w:r>
      <w:proofErr w:type="spellStart"/>
      <w:r w:rsidR="00556894" w:rsidRPr="00556894">
        <w:rPr>
          <w:rFonts w:ascii="Arial" w:hAnsi="Arial" w:cs="Arial"/>
          <w:sz w:val="20"/>
          <w:szCs w:val="20"/>
        </w:rPr>
        <w:t>latency</w:t>
      </w:r>
      <w:proofErr w:type="spellEnd"/>
      <w:r w:rsidR="00556894" w:rsidRPr="005568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56894" w:rsidRPr="00556894">
        <w:rPr>
          <w:rFonts w:ascii="Arial" w:hAnsi="Arial" w:cs="Arial"/>
          <w:sz w:val="20"/>
          <w:szCs w:val="20"/>
        </w:rPr>
        <w:t>reduction</w:t>
      </w:r>
      <w:proofErr w:type="spellEnd"/>
      <w:r w:rsidR="00556894">
        <w:rPr>
          <w:rFonts w:ascii="Arial" w:hAnsi="Arial" w:cs="Arial"/>
          <w:sz w:val="20"/>
          <w:szCs w:val="20"/>
        </w:rPr>
        <w:t>”, RAN</w:t>
      </w:r>
      <w:r w:rsidR="004F39EA">
        <w:rPr>
          <w:rFonts w:ascii="Arial" w:hAnsi="Arial" w:cs="Arial"/>
          <w:sz w:val="20"/>
          <w:szCs w:val="20"/>
        </w:rPr>
        <w:t xml:space="preserve"> to RAN WG2 and RAN WG1</w:t>
      </w:r>
    </w:p>
    <w:sectPr w:rsidR="00556894" w:rsidRPr="001800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86136" w14:textId="77777777" w:rsidR="002B64E4" w:rsidRDefault="002B64E4">
      <w:r>
        <w:separator/>
      </w:r>
    </w:p>
  </w:endnote>
  <w:endnote w:type="continuationSeparator" w:id="0">
    <w:p w14:paraId="00FE8754" w14:textId="77777777" w:rsidR="002B64E4" w:rsidRDefault="002B64E4">
      <w:r>
        <w:continuationSeparator/>
      </w:r>
    </w:p>
  </w:endnote>
  <w:endnote w:type="continuationNotice" w:id="1">
    <w:p w14:paraId="1FFA7798" w14:textId="77777777" w:rsidR="002B64E4" w:rsidRDefault="002B6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57B66" w14:textId="77777777" w:rsidR="00914D27" w:rsidRDefault="00914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DE98" w14:textId="5A004D18" w:rsidR="00D33BC8" w:rsidRDefault="00D33B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557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A557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8CFAB" w14:textId="77777777" w:rsidR="00914D27" w:rsidRDefault="00914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4F37D" w14:textId="77777777" w:rsidR="002B64E4" w:rsidRDefault="002B64E4">
      <w:r>
        <w:separator/>
      </w:r>
    </w:p>
  </w:footnote>
  <w:footnote w:type="continuationSeparator" w:id="0">
    <w:p w14:paraId="3FC0E724" w14:textId="77777777" w:rsidR="002B64E4" w:rsidRDefault="002B64E4">
      <w:r>
        <w:continuationSeparator/>
      </w:r>
    </w:p>
  </w:footnote>
  <w:footnote w:type="continuationNotice" w:id="1">
    <w:p w14:paraId="77CB70A0" w14:textId="77777777" w:rsidR="002B64E4" w:rsidRDefault="002B64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D76" w14:textId="77777777" w:rsidR="00D33BC8" w:rsidRDefault="00D33B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3CBF3" w14:textId="77777777" w:rsidR="00914D27" w:rsidRDefault="00914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F429D" w14:textId="77777777" w:rsidR="00914D27" w:rsidRDefault="00914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9"/>
  </w:num>
  <w:num w:numId="17">
    <w:abstractNumId w:val="1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0"/>
  </w:num>
  <w:num w:numId="20">
    <w:abstractNumId w:val="6"/>
  </w:num>
  <w:num w:numId="21">
    <w:abstractNumId w:val="11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8E"/>
    <w:rsid w:val="000006E1"/>
    <w:rsid w:val="00002A37"/>
    <w:rsid w:val="000039F4"/>
    <w:rsid w:val="00006446"/>
    <w:rsid w:val="00006896"/>
    <w:rsid w:val="00007CDC"/>
    <w:rsid w:val="00011B28"/>
    <w:rsid w:val="00011BCD"/>
    <w:rsid w:val="00015D15"/>
    <w:rsid w:val="00023AA2"/>
    <w:rsid w:val="0002564D"/>
    <w:rsid w:val="00025ECA"/>
    <w:rsid w:val="00026235"/>
    <w:rsid w:val="00026388"/>
    <w:rsid w:val="000325B8"/>
    <w:rsid w:val="00034C15"/>
    <w:rsid w:val="00036BA1"/>
    <w:rsid w:val="00037046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42D3"/>
    <w:rsid w:val="001062FB"/>
    <w:rsid w:val="001063E6"/>
    <w:rsid w:val="00110CE2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328"/>
    <w:rsid w:val="001659C1"/>
    <w:rsid w:val="00173A8E"/>
    <w:rsid w:val="00177795"/>
    <w:rsid w:val="0018003E"/>
    <w:rsid w:val="0018094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461C"/>
    <w:rsid w:val="001D51BA"/>
    <w:rsid w:val="001D6342"/>
    <w:rsid w:val="001D6D53"/>
    <w:rsid w:val="001E3EA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06C2"/>
    <w:rsid w:val="002617E7"/>
    <w:rsid w:val="00264228"/>
    <w:rsid w:val="00264334"/>
    <w:rsid w:val="0026473E"/>
    <w:rsid w:val="00266214"/>
    <w:rsid w:val="00267C83"/>
    <w:rsid w:val="0027144F"/>
    <w:rsid w:val="00271F02"/>
    <w:rsid w:val="00271F3A"/>
    <w:rsid w:val="00273278"/>
    <w:rsid w:val="002737F4"/>
    <w:rsid w:val="002805F5"/>
    <w:rsid w:val="00280751"/>
    <w:rsid w:val="0028280A"/>
    <w:rsid w:val="002865E8"/>
    <w:rsid w:val="00286ACD"/>
    <w:rsid w:val="00287838"/>
    <w:rsid w:val="002907B5"/>
    <w:rsid w:val="002926D6"/>
    <w:rsid w:val="00292EB7"/>
    <w:rsid w:val="00296227"/>
    <w:rsid w:val="00296F44"/>
    <w:rsid w:val="002970BE"/>
    <w:rsid w:val="0029777D"/>
    <w:rsid w:val="002A055E"/>
    <w:rsid w:val="002A1D4E"/>
    <w:rsid w:val="002A2869"/>
    <w:rsid w:val="002A735E"/>
    <w:rsid w:val="002B24D6"/>
    <w:rsid w:val="002B64E4"/>
    <w:rsid w:val="002C41E6"/>
    <w:rsid w:val="002D071A"/>
    <w:rsid w:val="002D2262"/>
    <w:rsid w:val="002D34B2"/>
    <w:rsid w:val="002D7637"/>
    <w:rsid w:val="002E17F2"/>
    <w:rsid w:val="002E7CAE"/>
    <w:rsid w:val="002F2771"/>
    <w:rsid w:val="002F37A9"/>
    <w:rsid w:val="00301CE6"/>
    <w:rsid w:val="0030256B"/>
    <w:rsid w:val="00304A72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9CC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2E71"/>
    <w:rsid w:val="003939FF"/>
    <w:rsid w:val="003A2223"/>
    <w:rsid w:val="003A2A0F"/>
    <w:rsid w:val="003A34F1"/>
    <w:rsid w:val="003A45A1"/>
    <w:rsid w:val="003A5572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D4A"/>
    <w:rsid w:val="00407CD3"/>
    <w:rsid w:val="00410134"/>
    <w:rsid w:val="00410B72"/>
    <w:rsid w:val="00410F18"/>
    <w:rsid w:val="0041263E"/>
    <w:rsid w:val="00413AAC"/>
    <w:rsid w:val="00414BB2"/>
    <w:rsid w:val="00417009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58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9EA"/>
    <w:rsid w:val="004F4DA3"/>
    <w:rsid w:val="00504890"/>
    <w:rsid w:val="00506557"/>
    <w:rsid w:val="0050677A"/>
    <w:rsid w:val="005108D8"/>
    <w:rsid w:val="005116F9"/>
    <w:rsid w:val="005153A7"/>
    <w:rsid w:val="0051650C"/>
    <w:rsid w:val="005219CF"/>
    <w:rsid w:val="00534B59"/>
    <w:rsid w:val="00536759"/>
    <w:rsid w:val="00537C62"/>
    <w:rsid w:val="00546970"/>
    <w:rsid w:val="00554E19"/>
    <w:rsid w:val="00556894"/>
    <w:rsid w:val="0056121F"/>
    <w:rsid w:val="00567BB1"/>
    <w:rsid w:val="00572505"/>
    <w:rsid w:val="00582809"/>
    <w:rsid w:val="00583762"/>
    <w:rsid w:val="00585D04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0F35"/>
    <w:rsid w:val="005D1602"/>
    <w:rsid w:val="005D2C14"/>
    <w:rsid w:val="005E385F"/>
    <w:rsid w:val="005E5B81"/>
    <w:rsid w:val="005F2CB1"/>
    <w:rsid w:val="005F3025"/>
    <w:rsid w:val="005F618C"/>
    <w:rsid w:val="005F70BD"/>
    <w:rsid w:val="00602792"/>
    <w:rsid w:val="0060283C"/>
    <w:rsid w:val="006030AB"/>
    <w:rsid w:val="00604F14"/>
    <w:rsid w:val="00611B83"/>
    <w:rsid w:val="00613257"/>
    <w:rsid w:val="00620A71"/>
    <w:rsid w:val="00620D80"/>
    <w:rsid w:val="006234A6"/>
    <w:rsid w:val="0062528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25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9B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5D1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CDD"/>
    <w:rsid w:val="00700EF5"/>
    <w:rsid w:val="0070346E"/>
    <w:rsid w:val="00703FB4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F6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E6A"/>
    <w:rsid w:val="007E2A27"/>
    <w:rsid w:val="007E4610"/>
    <w:rsid w:val="007E4715"/>
    <w:rsid w:val="007E505B"/>
    <w:rsid w:val="007E7091"/>
    <w:rsid w:val="00803FAE"/>
    <w:rsid w:val="00805BE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803"/>
    <w:rsid w:val="00846FE7"/>
    <w:rsid w:val="00854F97"/>
    <w:rsid w:val="00856911"/>
    <w:rsid w:val="00861A3E"/>
    <w:rsid w:val="008677FD"/>
    <w:rsid w:val="008706D4"/>
    <w:rsid w:val="00870F8A"/>
    <w:rsid w:val="008719A4"/>
    <w:rsid w:val="00871D23"/>
    <w:rsid w:val="00872920"/>
    <w:rsid w:val="00874312"/>
    <w:rsid w:val="0087437C"/>
    <w:rsid w:val="00875CD7"/>
    <w:rsid w:val="00876B4D"/>
    <w:rsid w:val="00877E76"/>
    <w:rsid w:val="00877F18"/>
    <w:rsid w:val="00894A88"/>
    <w:rsid w:val="00895386"/>
    <w:rsid w:val="00896655"/>
    <w:rsid w:val="008A21FF"/>
    <w:rsid w:val="008A2CE2"/>
    <w:rsid w:val="008A30AC"/>
    <w:rsid w:val="008A3F09"/>
    <w:rsid w:val="008A44B8"/>
    <w:rsid w:val="008A51A8"/>
    <w:rsid w:val="008A54C7"/>
    <w:rsid w:val="008A77D8"/>
    <w:rsid w:val="008B0483"/>
    <w:rsid w:val="008B120C"/>
    <w:rsid w:val="008B1C53"/>
    <w:rsid w:val="008B51A0"/>
    <w:rsid w:val="008B592A"/>
    <w:rsid w:val="008B7B5C"/>
    <w:rsid w:val="008C0C99"/>
    <w:rsid w:val="008C174D"/>
    <w:rsid w:val="008C2017"/>
    <w:rsid w:val="008C4958"/>
    <w:rsid w:val="008C4BAA"/>
    <w:rsid w:val="008C6AE8"/>
    <w:rsid w:val="008C7573"/>
    <w:rsid w:val="008D34F1"/>
    <w:rsid w:val="008D39D8"/>
    <w:rsid w:val="008D5BB8"/>
    <w:rsid w:val="008D6D1A"/>
    <w:rsid w:val="008E065E"/>
    <w:rsid w:val="008E0927"/>
    <w:rsid w:val="008E1909"/>
    <w:rsid w:val="008F1EAB"/>
    <w:rsid w:val="008F33DC"/>
    <w:rsid w:val="008F477F"/>
    <w:rsid w:val="008F6DF4"/>
    <w:rsid w:val="00902350"/>
    <w:rsid w:val="0090336B"/>
    <w:rsid w:val="009053AA"/>
    <w:rsid w:val="00906939"/>
    <w:rsid w:val="00910B7D"/>
    <w:rsid w:val="00911DFB"/>
    <w:rsid w:val="009139D9"/>
    <w:rsid w:val="00914AD8"/>
    <w:rsid w:val="00914D27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971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7F1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0AAF"/>
    <w:rsid w:val="009E14E0"/>
    <w:rsid w:val="009E35DB"/>
    <w:rsid w:val="009E47A3"/>
    <w:rsid w:val="009F08F3"/>
    <w:rsid w:val="009F153B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172F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88E"/>
    <w:rsid w:val="00B20256"/>
    <w:rsid w:val="00B20D09"/>
    <w:rsid w:val="00B23B0B"/>
    <w:rsid w:val="00B2763F"/>
    <w:rsid w:val="00B27AAC"/>
    <w:rsid w:val="00B30929"/>
    <w:rsid w:val="00B372AA"/>
    <w:rsid w:val="00B40445"/>
    <w:rsid w:val="00B41888"/>
    <w:rsid w:val="00B45A52"/>
    <w:rsid w:val="00B46175"/>
    <w:rsid w:val="00B536D1"/>
    <w:rsid w:val="00B600BB"/>
    <w:rsid w:val="00B6188F"/>
    <w:rsid w:val="00B664C7"/>
    <w:rsid w:val="00B667DA"/>
    <w:rsid w:val="00B739F6"/>
    <w:rsid w:val="00B81A6C"/>
    <w:rsid w:val="00B85DE5"/>
    <w:rsid w:val="00B90F73"/>
    <w:rsid w:val="00B93B59"/>
    <w:rsid w:val="00B9406A"/>
    <w:rsid w:val="00B9605C"/>
    <w:rsid w:val="00BA2280"/>
    <w:rsid w:val="00BA2A08"/>
    <w:rsid w:val="00BA56D2"/>
    <w:rsid w:val="00BA76E0"/>
    <w:rsid w:val="00BB0558"/>
    <w:rsid w:val="00BB0C53"/>
    <w:rsid w:val="00BB1A95"/>
    <w:rsid w:val="00BB2A25"/>
    <w:rsid w:val="00BB51E9"/>
    <w:rsid w:val="00BC0FDC"/>
    <w:rsid w:val="00BC3053"/>
    <w:rsid w:val="00BC404B"/>
    <w:rsid w:val="00BC4D2E"/>
    <w:rsid w:val="00BC61C9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BA2"/>
    <w:rsid w:val="00C54995"/>
    <w:rsid w:val="00C54D41"/>
    <w:rsid w:val="00C556B8"/>
    <w:rsid w:val="00C60783"/>
    <w:rsid w:val="00C64672"/>
    <w:rsid w:val="00C70697"/>
    <w:rsid w:val="00C72EF4"/>
    <w:rsid w:val="00C75D2F"/>
    <w:rsid w:val="00C767BE"/>
    <w:rsid w:val="00C76E3C"/>
    <w:rsid w:val="00C81568"/>
    <w:rsid w:val="00C85B61"/>
    <w:rsid w:val="00C9027A"/>
    <w:rsid w:val="00C9068E"/>
    <w:rsid w:val="00C93C4B"/>
    <w:rsid w:val="00C944AB"/>
    <w:rsid w:val="00C95B40"/>
    <w:rsid w:val="00CA1ED8"/>
    <w:rsid w:val="00CA3557"/>
    <w:rsid w:val="00CA3FE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715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BC8"/>
    <w:rsid w:val="00D36E71"/>
    <w:rsid w:val="00D37D87"/>
    <w:rsid w:val="00D40B33"/>
    <w:rsid w:val="00D4318F"/>
    <w:rsid w:val="00D438BF"/>
    <w:rsid w:val="00D440F8"/>
    <w:rsid w:val="00D470B5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F1"/>
    <w:rsid w:val="00D871CE"/>
    <w:rsid w:val="00D905BA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5BA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91A"/>
    <w:rsid w:val="00E34B6E"/>
    <w:rsid w:val="00E35559"/>
    <w:rsid w:val="00E3723A"/>
    <w:rsid w:val="00E37860"/>
    <w:rsid w:val="00E446F1"/>
    <w:rsid w:val="00E46886"/>
    <w:rsid w:val="00E47AEF"/>
    <w:rsid w:val="00E52BD9"/>
    <w:rsid w:val="00E53B75"/>
    <w:rsid w:val="00E54E3B"/>
    <w:rsid w:val="00E57565"/>
    <w:rsid w:val="00E6136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016"/>
    <w:rsid w:val="00EB077B"/>
    <w:rsid w:val="00EB4EA2"/>
    <w:rsid w:val="00EC27C6"/>
    <w:rsid w:val="00EC4207"/>
    <w:rsid w:val="00EC5653"/>
    <w:rsid w:val="00EC71CE"/>
    <w:rsid w:val="00ED1006"/>
    <w:rsid w:val="00ED77DA"/>
    <w:rsid w:val="00EE12F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1AD5"/>
    <w:rsid w:val="00F4007F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277"/>
    <w:rsid w:val="00F9056A"/>
    <w:rsid w:val="00F90F8D"/>
    <w:rsid w:val="00F92782"/>
    <w:rsid w:val="00F93AA9"/>
    <w:rsid w:val="00F96985"/>
    <w:rsid w:val="00F96E69"/>
    <w:rsid w:val="00F97838"/>
    <w:rsid w:val="00FA068C"/>
    <w:rsid w:val="00FA2BB3"/>
    <w:rsid w:val="00FB4C80"/>
    <w:rsid w:val="00FB6A6A"/>
    <w:rsid w:val="00FC0D35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98AA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65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65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65E8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</w:p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tsg_ran/WG1_RL1/TSGR1_92/Docs/R1-1801313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0F458DB-4F65-40BA-8798-8B72A2C8C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7102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Introduction</vt:lpstr>
      <vt:lpstr>CP latency</vt:lpstr>
      <vt:lpstr>    Definition</vt:lpstr>
      <vt:lpstr>    Evaluation for LTE Rel-14</vt:lpstr>
      <vt:lpstr>Proposed modifications</vt:lpstr>
      <vt:lpstr>    Reduced processing after RA Response</vt:lpstr>
      <vt:lpstr>    Reduced processing after RRC Connection Resume</vt:lpstr>
      <vt:lpstr>    Achievable latency</vt:lpstr>
      <vt:lpstr>    When does this feature apply?</vt:lpstr>
      <vt:lpstr>Conclusion</vt:lpstr>
      <vt:lpstr>References</vt:lpstr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2017-09-29T16:11:00Z</dcterms:created>
  <dcterms:modified xsi:type="dcterms:W3CDTF">2018-02-16T15:58:00Z</dcterms:modified>
</cp:coreProperties>
</file>